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57" w:rsidRDefault="0047148B" w:rsidP="0047148B">
      <w:pPr>
        <w:jc w:val="both"/>
        <w:rPr>
          <w:rFonts w:ascii="Times New Roman" w:hAnsi="Times New Roman" w:cs="Times New Roman"/>
          <w:sz w:val="24"/>
          <w:szCs w:val="24"/>
        </w:rPr>
      </w:pPr>
      <w:r w:rsidRPr="0047148B">
        <w:rPr>
          <w:rFonts w:ascii="Times New Roman" w:hAnsi="Times New Roman" w:cs="Times New Roman"/>
          <w:sz w:val="24"/>
          <w:szCs w:val="24"/>
        </w:rPr>
        <w:t>Информация ПАО «Сатурн» о порядке выполнения технологических, технических и других мероприятий, связанных с подключением (техническим присоединением) к системе теплоснабжения, раскрываемая в соответствии с пунктом 25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7028"/>
      </w:tblGrid>
      <w:tr w:rsidR="0047148B" w:rsidTr="0047148B">
        <w:tc>
          <w:tcPr>
            <w:tcW w:w="2317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7028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(Заявитель), нуждающаяся в подключении к системе теплоснабжения, направляет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» Заявку на подключение к системе теплоснабжения (Приложение 1).</w:t>
            </w:r>
          </w:p>
        </w:tc>
      </w:tr>
      <w:tr w:rsidR="0047148B" w:rsidTr="0047148B">
        <w:tc>
          <w:tcPr>
            <w:tcW w:w="2317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7028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определяется в соответствии с п. 12 Постановления Правительства РФ от 16.04.2012 N307 "О порядке подключения к системам теплоснабжения и о внесении изменений в некоторые акты Правительства Российской Федерации". К заявке на подключение к системе теплоснабжения прилагаются следующие документы: 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 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 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 д) для юридических лиц - нотариально заверенные копии учредительных документов.</w:t>
            </w:r>
          </w:p>
        </w:tc>
      </w:tr>
      <w:tr w:rsidR="0047148B" w:rsidTr="0047148B">
        <w:tc>
          <w:tcPr>
            <w:tcW w:w="2317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</w:t>
            </w:r>
            <w:r w:rsidRPr="0047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теплоснабжения, принятии решения и уведомлении о принятом решении</w:t>
            </w:r>
          </w:p>
        </w:tc>
        <w:tc>
          <w:tcPr>
            <w:tcW w:w="7028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 теплоснабжении» N 190-ФЗ от 27.07.2010. Постановление Правительства РФ от 16.04.2012 N 307.</w:t>
            </w:r>
          </w:p>
        </w:tc>
      </w:tr>
      <w:tr w:rsidR="0047148B" w:rsidTr="0047148B">
        <w:tc>
          <w:tcPr>
            <w:tcW w:w="2317" w:type="dxa"/>
          </w:tcPr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7028" w:type="dxa"/>
          </w:tcPr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лавный энергетик</w:t>
            </w:r>
          </w:p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Чурсин  Александр Николаевич. Телефон +7(3812)31-98-01</w:t>
            </w:r>
          </w:p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</w:t>
            </w:r>
          </w:p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Зиновьев Евгений Викторович. Телефон +7(3812)39-79-89</w:t>
            </w:r>
          </w:p>
          <w:p w:rsidR="0047148B" w:rsidRP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Ведущий инженер-теплотехник</w:t>
            </w:r>
          </w:p>
          <w:p w:rsidR="0047148B" w:rsidRDefault="0047148B" w:rsidP="0047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Украинская Наталья Михайловна. Телефон +7(3812)39-77-87</w:t>
            </w:r>
          </w:p>
        </w:tc>
      </w:tr>
    </w:tbl>
    <w:p w:rsidR="0047148B" w:rsidRDefault="0047148B" w:rsidP="004714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148B" w:rsidRDefault="0047148B" w:rsidP="0047148B">
      <w:pPr>
        <w:jc w:val="right"/>
        <w:rPr>
          <w:rFonts w:ascii="Times New Roman" w:hAnsi="Times New Roman" w:cs="Times New Roman"/>
          <w:sz w:val="24"/>
          <w:szCs w:val="24"/>
        </w:rPr>
      </w:pPr>
      <w:r w:rsidRPr="004714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7F73" w:rsidRPr="00303283" w:rsidRDefault="005D7F73" w:rsidP="005D7F73">
      <w:pPr>
        <w:pStyle w:val="Default"/>
        <w:ind w:left="6480"/>
        <w:rPr>
          <w:sz w:val="23"/>
          <w:szCs w:val="23"/>
        </w:rPr>
      </w:pPr>
      <w:r w:rsidRPr="00303283">
        <w:rPr>
          <w:sz w:val="23"/>
          <w:szCs w:val="23"/>
        </w:rPr>
        <w:t>Генеральному директору ПАО "Сатурн"</w:t>
      </w:r>
    </w:p>
    <w:p w:rsidR="005D7F73" w:rsidRDefault="005D7F73" w:rsidP="005D7F73">
      <w:pPr>
        <w:pStyle w:val="Default"/>
        <w:ind w:left="6480"/>
        <w:rPr>
          <w:sz w:val="23"/>
          <w:szCs w:val="23"/>
        </w:rPr>
      </w:pPr>
      <w:r w:rsidRPr="00303283">
        <w:rPr>
          <w:sz w:val="23"/>
          <w:szCs w:val="23"/>
        </w:rPr>
        <w:t>А. М. Мирошниченко</w:t>
      </w:r>
    </w:p>
    <w:p w:rsidR="005D7F73" w:rsidRDefault="005D7F73" w:rsidP="005D7F73">
      <w:pPr>
        <w:pStyle w:val="Default"/>
        <w:ind w:left="6480"/>
        <w:rPr>
          <w:sz w:val="23"/>
          <w:szCs w:val="23"/>
        </w:rPr>
      </w:pPr>
    </w:p>
    <w:p w:rsidR="005D7F73" w:rsidRDefault="005D7F73" w:rsidP="005D7F73">
      <w:pPr>
        <w:pStyle w:val="Default"/>
        <w:ind w:left="6480"/>
        <w:rPr>
          <w:sz w:val="23"/>
          <w:szCs w:val="23"/>
        </w:rPr>
      </w:pPr>
    </w:p>
    <w:p w:rsidR="005D7F73" w:rsidRDefault="005D7F73" w:rsidP="005D7F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5D7F73" w:rsidRDefault="005D7F73" w:rsidP="005D7F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предоставлении условий подключения (технических условий на присоединение) и заключении договора на поставку тепловой энергии и (или) теплоносителя.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расположенного по адресу: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</w:p>
    <w:p w:rsidR="005D7F73" w:rsidRPr="00A8292C" w:rsidRDefault="005D7F73" w:rsidP="005D7F73">
      <w:pPr>
        <w:pStyle w:val="Default"/>
        <w:jc w:val="both"/>
        <w:rPr>
          <w:b/>
          <w:i/>
          <w:sz w:val="23"/>
          <w:szCs w:val="23"/>
        </w:rPr>
      </w:pPr>
      <w:r w:rsidRPr="00A8292C">
        <w:rPr>
          <w:b/>
          <w:i/>
          <w:sz w:val="23"/>
          <w:szCs w:val="23"/>
        </w:rPr>
        <w:t xml:space="preserve">Характеристика и назначение объекта: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5D7F73" w:rsidRDefault="005D7F73" w:rsidP="005D7F73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5D7F73" w:rsidRDefault="005D7F73" w:rsidP="005D7F73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Подключаемая тепловая нагрузка объекта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5D7F73" w:rsidRDefault="005D7F73" w:rsidP="005D7F73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(указать: новая или дополнительная)</w:t>
      </w:r>
    </w:p>
    <w:p w:rsidR="005D7F73" w:rsidRDefault="005D7F73" w:rsidP="005D7F73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5D7F73" w:rsidRPr="00697EAE" w:rsidTr="008B7AB3"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Тепловая нагрузка, Гкал/час</w:t>
            </w:r>
          </w:p>
        </w:tc>
      </w:tr>
      <w:tr w:rsidR="005D7F73" w:rsidRPr="00697EAE" w:rsidTr="008B7AB3">
        <w:trPr>
          <w:trHeight w:val="245"/>
          <w:jc w:val="center"/>
        </w:trPr>
        <w:tc>
          <w:tcPr>
            <w:tcW w:w="2491" w:type="dxa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Общая</w:t>
            </w:r>
          </w:p>
        </w:tc>
        <w:tc>
          <w:tcPr>
            <w:tcW w:w="2491" w:type="dxa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5D7F73" w:rsidRPr="00697EAE" w:rsidRDefault="005D7F73" w:rsidP="008B7AB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Горячее водоснабжение</w:t>
            </w:r>
          </w:p>
        </w:tc>
      </w:tr>
      <w:tr w:rsidR="005D7F73" w:rsidTr="008B7AB3">
        <w:trPr>
          <w:trHeight w:val="245"/>
          <w:jc w:val="center"/>
        </w:trPr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объекту,</w:t>
            </w:r>
          </w:p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т.ч.:</w:t>
            </w: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D7F73" w:rsidTr="008B7AB3">
        <w:trPr>
          <w:trHeight w:val="245"/>
          <w:jc w:val="center"/>
        </w:trPr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D7F73" w:rsidTr="008B7AB3">
        <w:trPr>
          <w:trHeight w:val="245"/>
          <w:jc w:val="center"/>
        </w:trPr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5D7F73" w:rsidRDefault="005D7F73" w:rsidP="008B7A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D7F73" w:rsidRDefault="005D7F73" w:rsidP="005D7F73"/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размещения объекта в нескольких зданиях (помещениях) или нескольких объектов в здании распределение тепловой нагрузки указывается для каждого объекта, здания, помещения.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по н</w:t>
      </w:r>
      <w:r w:rsidRPr="00697EAE">
        <w:rPr>
          <w:sz w:val="23"/>
          <w:szCs w:val="23"/>
        </w:rPr>
        <w:t>адёжнос</w:t>
      </w:r>
      <w:r>
        <w:rPr>
          <w:sz w:val="23"/>
          <w:szCs w:val="23"/>
        </w:rPr>
        <w:t xml:space="preserve">ти теплоснабжения объекта (если необходимо):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Вид и параметры теплоносителя (давление и температура): ____________________________________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5D7F73" w:rsidRDefault="005D7F73" w:rsidP="005D7F73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5D7F73" w:rsidRDefault="005D7F73" w:rsidP="005D7F73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копии правоустанавливающих документов на земельный участок; </w:t>
      </w:r>
    </w:p>
    <w:p w:rsidR="005D7F73" w:rsidRDefault="005D7F73" w:rsidP="005D7F73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пункта; </w:t>
      </w:r>
    </w:p>
    <w:p w:rsidR="005D7F73" w:rsidRDefault="005D7F73" w:rsidP="005D7F73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4) </w:t>
      </w:r>
      <w:r>
        <w:rPr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5D7F73" w:rsidRDefault="005D7F73" w:rsidP="005D7F73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5) </w:t>
      </w:r>
      <w:r>
        <w:rPr>
          <w:sz w:val="23"/>
          <w:szCs w:val="23"/>
        </w:rPr>
        <w:t xml:space="preserve">реквизиты для заключения договора. </w:t>
      </w:r>
    </w:p>
    <w:p w:rsidR="005D7F73" w:rsidRDefault="005D7F73" w:rsidP="005D7F73">
      <w:pPr>
        <w:pStyle w:val="Default"/>
        <w:rPr>
          <w:sz w:val="23"/>
          <w:szCs w:val="23"/>
        </w:rPr>
      </w:pP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5D7F73" w:rsidRDefault="005D7F73" w:rsidP="005D7F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5D7F73" w:rsidRPr="005D7F73" w:rsidRDefault="005D7F73" w:rsidP="005D7F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5D7F73" w:rsidRDefault="005D7F73" w:rsidP="005D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C91FE6" w:rsidRPr="005D7F73" w:rsidRDefault="005D7F73" w:rsidP="005D7F73">
      <w:r>
        <w:rPr>
          <w:sz w:val="23"/>
          <w:szCs w:val="23"/>
        </w:rPr>
        <w:t>Контактные телефоны:__________________________</w:t>
      </w:r>
      <w:r w:rsidR="00C91FE6">
        <w:rPr>
          <w:rFonts w:ascii="Times New Roman" w:hAnsi="Times New Roman" w:cs="Times New Roman"/>
          <w:sz w:val="24"/>
          <w:szCs w:val="24"/>
        </w:rPr>
        <w:br w:type="page"/>
      </w:r>
    </w:p>
    <w:p w:rsidR="00C91FE6" w:rsidRDefault="005D7F73" w:rsidP="005D7F7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148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91FE6" w:rsidRPr="00340AC6" w:rsidRDefault="00C91FE6" w:rsidP="00C91F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№ ______________</w:t>
      </w:r>
    </w:p>
    <w:p w:rsidR="00C91FE6" w:rsidRPr="00340AC6" w:rsidRDefault="00C91FE6" w:rsidP="00C91FE6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подключении к системам теплоснабжения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C91FE6" w:rsidRPr="00340AC6" w:rsidTr="008B7AB3">
        <w:tc>
          <w:tcPr>
            <w:tcW w:w="4785" w:type="dxa"/>
          </w:tcPr>
          <w:p w:rsidR="00C91FE6" w:rsidRPr="00340AC6" w:rsidRDefault="00C91FE6" w:rsidP="008B7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Омск</w:t>
            </w:r>
          </w:p>
        </w:tc>
        <w:tc>
          <w:tcPr>
            <w:tcW w:w="4962" w:type="dxa"/>
          </w:tcPr>
          <w:p w:rsidR="00C91FE6" w:rsidRPr="00340AC6" w:rsidRDefault="00C91FE6" w:rsidP="008B7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 20 __ г.</w:t>
            </w:r>
          </w:p>
        </w:tc>
      </w:tr>
    </w:tbl>
    <w:p w:rsidR="00C91FE6" w:rsidRPr="00340AC6" w:rsidRDefault="00C91FE6" w:rsidP="00C91FE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Публичное акционерное общество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Сатурн» (ПАО «Сатурн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»), именуемое в дальнейшем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Pr="001E0135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Мирошниченко Анатолия Михайловича, д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ействующего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</w:p>
    <w:p w:rsidR="00C91FE6" w:rsidRPr="00340AC6" w:rsidRDefault="00C91FE6" w:rsidP="00C9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З</w:t>
      </w:r>
      <w:r w:rsidRPr="006665D9">
        <w:rPr>
          <w:rFonts w:ascii="Times New Roman" w:eastAsia="Times New Roman" w:hAnsi="Times New Roman"/>
          <w:i/>
          <w:sz w:val="28"/>
          <w:szCs w:val="28"/>
          <w:lang w:eastAsia="ru-RU"/>
        </w:rPr>
        <w:t>аказчика)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«Заказчик»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5D9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(Должность, ФИО)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, действующего на основании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совместно именуемые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, заключ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настоящий договор (далее – «д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) о нижеследующем.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 ПРЕДМЕТ ДОГОВОРА</w:t>
      </w:r>
    </w:p>
    <w:p w:rsidR="00C91FE6" w:rsidRPr="00340AC6" w:rsidRDefault="00C91FE6" w:rsidP="00C91FE6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По </w:t>
      </w:r>
      <w:r w:rsidRPr="00340AC6">
        <w:rPr>
          <w:rFonts w:ascii="Times New Roman" w:hAnsi="Times New Roman"/>
          <w:sz w:val="28"/>
          <w:szCs w:val="28"/>
          <w:lang w:val="ru-RU"/>
        </w:rPr>
        <w:t>договор</w:t>
      </w:r>
      <w:r w:rsidRPr="00340AC6">
        <w:rPr>
          <w:rFonts w:ascii="Times New Roman" w:hAnsi="Times New Roman"/>
          <w:sz w:val="28"/>
          <w:szCs w:val="28"/>
        </w:rPr>
        <w:t xml:space="preserve">у Исполнитель обязуется самостоятельно или </w:t>
      </w:r>
      <w:r w:rsidRPr="00340AC6">
        <w:rPr>
          <w:rFonts w:ascii="Times New Roman" w:hAnsi="Times New Roman"/>
          <w:sz w:val="28"/>
          <w:szCs w:val="28"/>
        </w:rPr>
        <w:br/>
        <w:t xml:space="preserve">с привлечением третьих лиц осуществить подключение </w:t>
      </w:r>
      <w:r w:rsidRPr="006665D9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EFE">
        <w:rPr>
          <w:rFonts w:ascii="Times New Roman" w:hAnsi="Times New Roman"/>
          <w:i/>
          <w:sz w:val="28"/>
          <w:szCs w:val="28"/>
          <w:u w:val="single"/>
          <w:lang w:val="ru-RU"/>
        </w:rPr>
        <w:t>«Наименование объекта в именительном падеже»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, расположенного </w:t>
      </w:r>
      <w:r w:rsidRPr="00340AC6">
        <w:rPr>
          <w:rFonts w:ascii="Times New Roman" w:hAnsi="Times New Roman"/>
          <w:sz w:val="28"/>
          <w:szCs w:val="28"/>
        </w:rPr>
        <w:t>по адресу: _____</w:t>
      </w:r>
      <w:r w:rsidRPr="00340AC6">
        <w:rPr>
          <w:rFonts w:ascii="Times New Roman" w:hAnsi="Times New Roman"/>
          <w:sz w:val="28"/>
          <w:szCs w:val="28"/>
          <w:lang w:val="ru-RU"/>
        </w:rPr>
        <w:t>____</w:t>
      </w:r>
      <w:r w:rsidRPr="00340AC6">
        <w:rPr>
          <w:rFonts w:ascii="Times New Roman" w:hAnsi="Times New Roman"/>
          <w:sz w:val="28"/>
          <w:szCs w:val="28"/>
        </w:rPr>
        <w:t>_____________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340AC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40AC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40AC6">
        <w:rPr>
          <w:rFonts w:ascii="Times New Roman" w:hAnsi="Times New Roman"/>
          <w:sz w:val="28"/>
          <w:szCs w:val="28"/>
        </w:rPr>
        <w:t xml:space="preserve">), к системам теплоснабжения в определенной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 xml:space="preserve"> точке подключения, в том числе:</w:t>
      </w:r>
    </w:p>
    <w:p w:rsidR="00C91FE6" w:rsidRPr="00340AC6" w:rsidRDefault="00C91FE6" w:rsidP="00C91F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обеспечить техническую возможность подключения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 xml:space="preserve">к системам теплоснабжения; </w:t>
      </w:r>
    </w:p>
    <w:p w:rsidR="00C91FE6" w:rsidRPr="00340AC6" w:rsidRDefault="00C91FE6" w:rsidP="00C91F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создать тепловые сети протяженностью от существующих тепловых сетей до точки подключения Объекта;</w:t>
      </w:r>
    </w:p>
    <w:p w:rsidR="00C91FE6" w:rsidRPr="00340AC6" w:rsidRDefault="00C91FE6" w:rsidP="00C91F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осуществить действия по фактическому подключению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>в точке подключения (физическому соединению объектов, подготовленных Заказчиком и Исполнителем);</w:t>
      </w:r>
    </w:p>
    <w:p w:rsidR="00C91FE6" w:rsidRPr="00340AC6" w:rsidRDefault="00C91FE6" w:rsidP="00C91F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обеспечить возможность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подключаемому Объекту </w:t>
      </w:r>
      <w:r w:rsidRPr="00340AC6">
        <w:rPr>
          <w:rFonts w:ascii="Times New Roman" w:hAnsi="Times New Roman"/>
          <w:sz w:val="28"/>
          <w:szCs w:val="28"/>
        </w:rPr>
        <w:t>потребл</w:t>
      </w:r>
      <w:r w:rsidRPr="00340AC6">
        <w:rPr>
          <w:rFonts w:ascii="Times New Roman" w:hAnsi="Times New Roman"/>
          <w:sz w:val="28"/>
          <w:szCs w:val="28"/>
          <w:lang w:val="ru-RU"/>
        </w:rPr>
        <w:t>ять</w:t>
      </w:r>
      <w:r w:rsidRPr="00340AC6">
        <w:rPr>
          <w:rFonts w:ascii="Times New Roman" w:hAnsi="Times New Roman"/>
          <w:sz w:val="28"/>
          <w:szCs w:val="28"/>
        </w:rPr>
        <w:t xml:space="preserve"> теплов</w:t>
      </w:r>
      <w:r w:rsidRPr="00340AC6">
        <w:rPr>
          <w:rFonts w:ascii="Times New Roman" w:hAnsi="Times New Roman"/>
          <w:sz w:val="28"/>
          <w:szCs w:val="28"/>
          <w:lang w:val="ru-RU"/>
        </w:rPr>
        <w:t>ую</w:t>
      </w:r>
      <w:r w:rsidRPr="00340AC6">
        <w:rPr>
          <w:rFonts w:ascii="Times New Roman" w:hAnsi="Times New Roman"/>
          <w:sz w:val="28"/>
          <w:szCs w:val="28"/>
        </w:rPr>
        <w:t xml:space="preserve"> энерги</w:t>
      </w:r>
      <w:r w:rsidRPr="00340AC6">
        <w:rPr>
          <w:rFonts w:ascii="Times New Roman" w:hAnsi="Times New Roman"/>
          <w:sz w:val="28"/>
          <w:szCs w:val="28"/>
          <w:lang w:val="ru-RU"/>
        </w:rPr>
        <w:t>ю</w:t>
      </w:r>
      <w:r w:rsidRPr="00340AC6">
        <w:rPr>
          <w:rFonts w:ascii="Times New Roman" w:hAnsi="Times New Roman"/>
          <w:sz w:val="28"/>
          <w:szCs w:val="28"/>
        </w:rPr>
        <w:t xml:space="preserve">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из системы теплоснабжения </w:t>
      </w:r>
      <w:r w:rsidRPr="00340AC6">
        <w:rPr>
          <w:rFonts w:ascii="Times New Roman" w:hAnsi="Times New Roman"/>
          <w:sz w:val="28"/>
          <w:szCs w:val="28"/>
        </w:rPr>
        <w:t>в соответствии с параметрами подключения</w:t>
      </w:r>
      <w:r w:rsidRPr="00340AC6">
        <w:rPr>
          <w:rFonts w:ascii="Times New Roman" w:hAnsi="Times New Roman"/>
          <w:sz w:val="28"/>
          <w:szCs w:val="28"/>
          <w:lang w:val="ru-RU"/>
        </w:rPr>
        <w:t>.</w:t>
      </w:r>
    </w:p>
    <w:p w:rsidR="00C91FE6" w:rsidRPr="00340AC6" w:rsidRDefault="00C91FE6" w:rsidP="00C91F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Заказчик обязуется выполнить действия по подготовке Объекта к подключению и оплатить оказанные Исполнителем услуги в порядке и на условиях, определенных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>.</w:t>
      </w:r>
    </w:p>
    <w:p w:rsidR="00C91FE6" w:rsidRPr="00340AC6" w:rsidRDefault="00C91FE6" w:rsidP="00C91FE6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AC6">
        <w:rPr>
          <w:rFonts w:ascii="Times New Roman" w:hAnsi="Times New Roman"/>
          <w:sz w:val="28"/>
          <w:szCs w:val="28"/>
          <w:lang w:eastAsia="ru-RU"/>
        </w:rP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340AC6">
        <w:rPr>
          <w:rFonts w:ascii="Times New Roman" w:hAnsi="Times New Roman"/>
          <w:sz w:val="28"/>
          <w:szCs w:val="28"/>
          <w:lang w:val="ru-RU" w:eastAsia="ru-RU"/>
        </w:rPr>
        <w:t>оговора</w:t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 понимается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подтвержденная правоустанавливающими документами граница </w:t>
      </w:r>
      <w:r w:rsidRPr="00340AC6">
        <w:rPr>
          <w:rFonts w:ascii="Times New Roman" w:hAnsi="Times New Roman"/>
          <w:i/>
          <w:sz w:val="28"/>
          <w:szCs w:val="28"/>
          <w:lang w:val="ru-RU" w:eastAsia="ru-RU"/>
        </w:rPr>
        <w:t>с инженерно-техническими сетями Объекта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(либо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 xml:space="preserve">граница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земельного участка, на</w:t>
      </w:r>
      <w:r w:rsidRPr="009542A4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котором расположен Объект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)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Граница Объекта, перечень мероприятий, местоположение точ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подключения, а также иные параметры подключения, в том числе размер и виды тепловой нагрузки подключаемого Объекта, приведены в условиях подключения,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являющихся неотъемлемой частью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оговора (приложение 1).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оговору выполняются следующие мероприятия по подключению: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Сторонами проектной документации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условиями подключения;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Сторонами условий подключения; 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Исполнителем фактического подключения, подготовленного (при выполнении условий подключения) Объекта Заказчика;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Исполнителем выполнения условий подключения Заказчиком;</w:t>
      </w:r>
    </w:p>
    <w:p w:rsidR="00C91FE6" w:rsidRPr="00340AC6" w:rsidRDefault="00C91FE6" w:rsidP="00C91F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подписание Акта о подключении Объекта к системам теплоснабжения (приложение 2) и Акта разграничения балансовой принадлежности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3).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Создаваемое Исполнителем при исполнен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оговора имущество является собственностью Исполнителя. Имущество, созданное Заказчиком, является его собственностью.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Исполнитель обязуется: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и выдать условия подключения (в необходимых случаях осуществить их согласование с организациями, владеющими на праве собственности или ином законном основании смежными тепловыми сетями или источниками тепловой энергии).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 основании условий подключения разработать и согласовать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в установленном порядке проектную документацию по подключению Объекта Заказчика к системам теплоснабжения Исполнителя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соответствии с условиями подключен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ия и в установленный настоящим д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оговором срок осуществить действия по созданию (реконструкции, модернизации) тепловых сетей до точ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подключения, располагающихся на границе Объекта, а также подготовку тепловых сетей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к подключению Объекта и подаче тепловой энергии, теплоносителя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Проверить выполнение Заказчиком условий подключения и установить пломбы на приборах (узлах) учета тепловой энергии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теплоносителя, кранах и задвижках на их обводах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течение ___________  дней со дня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получения от Заказчика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теплоносителя, с составлением и подписанием Акта о готовности (приложение 4).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Принять либо отказать в принятии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ложения о внесении изменений в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 в течение 30 дней с даты получения предложения Заказчика при внесении изменений в проектную документацию.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контроль за выполнением мероприятий по подключению.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Выполнить мероприятия по подключению Объекта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условиями подключения.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выполнения Заказчиком условий подключения выдать разрешение на осуществление Заказчиком подключения Объекта к системе теплоснабжения.</w:t>
      </w:r>
    </w:p>
    <w:p w:rsidR="00C91FE6" w:rsidRPr="00340AC6" w:rsidRDefault="00C91FE6" w:rsidP="00C91FE6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Составить, подписать со своей стороны и представить Заказчику для подписания Акт о подключении Объекта к системам теплоснабжения,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разграничения балансовой принадлежности после исполнения сторонами условий подключения</w:t>
      </w:r>
      <w:r w:rsidRPr="00340AC6" w:rsidDel="007F6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осуществления фактического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системе теплоснабжения.</w:t>
      </w:r>
    </w:p>
    <w:p w:rsidR="00C91FE6" w:rsidRPr="00340AC6" w:rsidRDefault="00C91FE6" w:rsidP="00C91FE6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Передать Заказчику счет-фактуру после подписания сторонами Акта о подключении Объекта к системам теплоснабжения.</w:t>
      </w:r>
    </w:p>
    <w:p w:rsidR="00C91FE6" w:rsidRPr="00340AC6" w:rsidRDefault="00C91FE6" w:rsidP="00C91FE6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Счета-фактуры должны быть оформлены и представлены Заказчику в срок, предусмотренный п. 3 ст. 168 Налогового кодекса Российской Федерации, в соответствии с требованиями п.п. 5, 6 ст. 169 Налогового кодекса Российской Федерации и постановления Правительства Российской Федерации от 26 декабря 2011 г. № 1137. При несоблюдении данных условий счет-фактура считается не выставленной, а сумма НДС не предъявленной к оплате.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Исполнитель имеет право: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проверку процесса выполнения Заказчиком условий подключения,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замечания. 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исполнение обязательств 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оговору на третьих лиц без согласования с Заказчиком. Исполнитель несет ответственность за действия и/или бездействие привлекаемых им третьих лиц как за свои собственные.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одностороннем порядке изменить дату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на более позднюю в следующих случаях:</w:t>
      </w:r>
    </w:p>
    <w:p w:rsidR="00C91FE6" w:rsidRPr="00340AC6" w:rsidRDefault="00C91FE6" w:rsidP="00C91F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нарушении Заказчиком сроков внесения платы за подключение,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отренных разделом 4 настоящего д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оговора;</w:t>
      </w:r>
    </w:p>
    <w:p w:rsidR="00C91FE6" w:rsidRPr="00340AC6" w:rsidRDefault="00C91FE6" w:rsidP="00C91F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Заказчик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C91FE6" w:rsidRPr="00340AC6" w:rsidRDefault="00C91FE6" w:rsidP="00C91F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если Заказчик не предоставил Исполнителю возможность своевременно осуществить опломбирование установленных приборов (узлов) учета, кранов 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задвижек на их обводах.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Заказчик обязуется: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плату за подключение в размере и сроки, которые установлены разделом 4 настоящего договора.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установленный настоящим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договором срок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условиями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подключения выполнить условия подключения и письменно уведомить об этом Исполнителя.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течение 3 (трех) месяцев с момента заключения договора.</w:t>
      </w:r>
    </w:p>
    <w:p w:rsidR="00C91FE6" w:rsidRPr="00340AC6" w:rsidRDefault="00C91FE6" w:rsidP="00C91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ст. 314 и 327.1 ГК РФ до исполнения обязанности, установленной в первом абзаце настоящего пункта, течение срока, указанного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пункте 3.1. настоящего договора, приостанавливается и возобновляется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передачи Исполнителю утвержденной в установленном порядке проектной документации.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Исполнителю предложения об изменении условий договора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договоре нагрузки, в течение 5 (пяти) рабочих дней с даты внесения указанных изменений.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ранах и задвижках на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обводах.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Представлять по письменным запросам Исполнителя необходимую информацию в устной и письменной форме в течение 5 (пяти) рабочих дней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даты запроса.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Подписать Акт о подключении Объекта к системам теплоснабжения, Акт разграничения балансовой принадлежности в течение 5 (пяти)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срок. В случае если в указанный срок Заказчиком не будет направлен мотивированный отказ, акты считаются подписанными со стороны Заказчика без замечаний.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Приобрести и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установить в точк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подключения приборы (узлы) учета теплоносителя и тепловой энергии в соответствии с условиями подключения. 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Заказчик имеет право: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Требовать своевременного исполнения Исполнителем своих обязательств по договору в полном объеме.</w:t>
      </w:r>
    </w:p>
    <w:p w:rsidR="00C91FE6" w:rsidRPr="00340AC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Получать от Исполнителя по запросу информацию, необходимую для исполнения договора, в том числе о ходе исполнения договора,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выполнении условий подключения Исполнителем в устной или письменной форме.</w:t>
      </w:r>
    </w:p>
    <w:p w:rsidR="00C91FE6" w:rsidRDefault="00C91FE6" w:rsidP="00C91FE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одностороннем порядке отказаться от исполнения договора при нарушении Исполнителем сроков исполнения обязательств, указанных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договоре. 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ОКАЗАНИЯ УСЛУГ ПО ДОГОВОРУ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фактического подключения по договору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 течение 18 (восемнадцати) месяцев с момента заключения договора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(если более длительные сроки не указаны в инвес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тиционной программе Исполнителя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связи с обеспечением технической возможности подключения, при этом срок подключения не должен превышать 3 лет)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1FE6" w:rsidRPr="007B25BD" w:rsidRDefault="00C91FE6" w:rsidP="00C91FE6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 обязательств Исполнителя по подключению продлевается в одностороннем порядке на срок, не превышающий срока неисполнения своих обязательств Заказчиком в случае нарушения Заказчиком сро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ков, предусмотренных п.п. 2.3.3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 и 4.2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условий подключения, осуществления подключения, опломбирования установленных приборов (узлов) учета тепловой энергии (мощности), а также кранов и задвижек на их обводах).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ЦЕНА ДОГОВОРА И ПОРЯДОК ОСУЩЕСТВЛЕНИЯ</w:t>
      </w: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РАСЧЕТОВ</w:t>
      </w:r>
    </w:p>
    <w:p w:rsidR="00C91FE6" w:rsidRPr="00340AC6" w:rsidRDefault="00C91FE6" w:rsidP="00C91FE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 том числе НДС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18%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определяется в соответствии с постановлением Региональной энергетической комиссии города Москвы от __________ № ____ из расчета __________________ (сумма прописью) рублей ___ копеек без учета НДС, за 1 Гкал/час подключаемой тепловой нагрузки. </w:t>
      </w:r>
    </w:p>
    <w:p w:rsidR="00C91FE6" w:rsidRPr="00340AC6" w:rsidRDefault="00C91FE6" w:rsidP="00C91F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550 (пятьсот пятьдесят) рублей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том числе НДС 18% 83 (восемьдесят три)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 рубля 90 копеек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 определяется 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соответствии с постановлением Региональной энерге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__________ № ____.</w:t>
      </w:r>
    </w:p>
    <w:p w:rsidR="00C91FE6" w:rsidRPr="00340AC6" w:rsidRDefault="00C91FE6" w:rsidP="00C91F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 том числе НДС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>18%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определяется в индивидуальном порядке в соответствии 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постановлением Региональной энерг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__________ № ____.</w:t>
      </w:r>
    </w:p>
    <w:p w:rsidR="00C91FE6" w:rsidRPr="00340AC6" w:rsidRDefault="00C91FE6" w:rsidP="00C91FE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Сумма, указанная в п. 4.1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договора, оплачивается Заказчиком </w:t>
      </w:r>
      <w:r w:rsidRPr="00340AC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следующем порядке:</w:t>
      </w:r>
    </w:p>
    <w:p w:rsidR="00C91FE6" w:rsidRPr="00340AC6" w:rsidRDefault="00C91FE6" w:rsidP="00C91FE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hAnsi="Times New Roman"/>
          <w:i/>
          <w:sz w:val="28"/>
          <w:szCs w:val="28"/>
          <w:lang w:eastAsia="ru-RU"/>
        </w:rPr>
        <w:t>15 % платы за подключение в размере _________ (сумма прописью) рублей __ копеек, в том числе НДС 18% ____________ (сумма прописью) рублей __ копеек ‒ в течение 15 дней с даты заключения настоящего договора;</w:t>
      </w:r>
    </w:p>
    <w:p w:rsidR="00C91FE6" w:rsidRPr="00340AC6" w:rsidRDefault="00C91FE6" w:rsidP="00C91FE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hAnsi="Times New Roman"/>
          <w:i/>
          <w:sz w:val="28"/>
          <w:szCs w:val="28"/>
          <w:lang w:eastAsia="ru-RU"/>
        </w:rPr>
        <w:t>50 % платы за подключение в размере _________ (сумма прописью) рублей __ копеек, в том числе НДС 18% _____________ (сумма прописью) рублей __ копеек ‒ в течение 90 дней с даты заключения настоящего договора, но не позднее даты фактического подключения;</w:t>
      </w:r>
    </w:p>
    <w:p w:rsidR="00C91FE6" w:rsidRPr="00340AC6" w:rsidRDefault="00C91FE6" w:rsidP="00C91FE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оставшаяся доля платы за подключение в размере _________ (сумма прописью) рублей __ копеек, в том числе НДС 18% ________ (сумма прописью) рублей __ копеек ‒ в течение 15 дней с даты подписания сторонами Акта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br/>
        <w:t>о подключении Объекта к системам теплоснабжения.</w:t>
      </w:r>
    </w:p>
    <w:p w:rsidR="00C91FE6" w:rsidRPr="00340AC6" w:rsidRDefault="00C91FE6" w:rsidP="00C91FE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Обязанность Заказчика по оплате стоимости подключения считается исполненной с момента поступления денежных средств на указанный в разделе 9 настоящего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C91FE6" w:rsidRPr="00340AC6" w:rsidRDefault="00C91FE6" w:rsidP="005D7F73">
      <w:pPr>
        <w:numPr>
          <w:ilvl w:val="0"/>
          <w:numId w:val="1"/>
        </w:numPr>
        <w:tabs>
          <w:tab w:val="left" w:pos="2127"/>
        </w:tabs>
        <w:spacing w:before="240" w:after="240" w:line="240" w:lineRule="auto"/>
        <w:ind w:left="7088" w:hanging="552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неисполнения или ненадлежащего исполнения условий наст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оящего договора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 несут ответственность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действующим законодательством Российской Федерации.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 несет ответственность перед Заказчиком за нарушение обязательств по договору в виде уплаты неустойки (пени) в размере 1/300 ставки рефинансирования ЦБ РФ от суммы, оплаченной Заказчиком во исполнение договора, за каждый день просрочки по договору, но не более 5% от стоимости подключения по настоящему договору, за исключением случаев, когда просрочка исполнения вызвана обстоятельствами, за которые Исполнитель не отвечает, в том числе действиями/бездействием Заказчика, обстоятельствами непреодолимой силы, в иных случаях, предусмотренных настоящим договором.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неисполнения либо ненадлежащего исполнения Заказчиком обязательств по договору, Исполнитель вправе требовать от Заказчика уплаты неустойки (пени) в размере 1/300 ставки рефинансирования ЦБ РФ от просроченной суммы платы за подключение, за каждый день неисполнения либо ненадлежащего исполнения обязательств по договору, но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более 5%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стоимости подключения по настоящему Договору, за исключением случаев, когда просрочка исполнения обязательств вызвана обстоятельствами, за которые Заказчик не отвечает, в том числе действиями/бездействием Исполнителя, обстоятельствами непреодолимой силы, в иных случаях, предусмотренных настоящим Договором.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 СПОРОВ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Стороны примут меры и по возможности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решать все споры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разногласия, которые могут возникнуть из настоящего договора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ним, путем переговоров.</w:t>
      </w:r>
    </w:p>
    <w:p w:rsidR="00C91FE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г. Москвы.</w:t>
      </w:r>
    </w:p>
    <w:p w:rsidR="00C91FE6" w:rsidRPr="00340AC6" w:rsidRDefault="00C91FE6" w:rsidP="00C91FE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ПРОЧИЕ УСЛОВИЯ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sz w:val="28"/>
          <w:szCs w:val="28"/>
          <w:lang w:eastAsia="ru-RU"/>
        </w:rPr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C91FE6" w:rsidRPr="00340AC6" w:rsidRDefault="00C91FE6" w:rsidP="00C91FE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 К ДОГОВОРУ</w:t>
      </w:r>
    </w:p>
    <w:p w:rsidR="00C91FE6" w:rsidRPr="00340AC6" w:rsidRDefault="00C91FE6" w:rsidP="00C91F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 – Условия подключения;</w:t>
      </w:r>
    </w:p>
    <w:p w:rsidR="00C91FE6" w:rsidRPr="00340AC6" w:rsidRDefault="00C91FE6" w:rsidP="00C91F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2 – Форма Акта о подключении к системе теплоснабжения; </w:t>
      </w:r>
    </w:p>
    <w:p w:rsidR="00C91FE6" w:rsidRPr="00340AC6" w:rsidRDefault="00C91FE6" w:rsidP="00C91F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3 – Форма Акта разграничения балансовой принадлежности;</w:t>
      </w:r>
    </w:p>
    <w:p w:rsidR="00C91FE6" w:rsidRPr="00340AC6" w:rsidRDefault="00C91FE6" w:rsidP="00C91F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4 – Форма Акта о готовности внутриплощадочных или внутридомовых сетей и оборудования.</w:t>
      </w:r>
    </w:p>
    <w:p w:rsidR="00C91FE6" w:rsidRPr="00340AC6" w:rsidRDefault="00C91FE6" w:rsidP="00C91FE6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AC6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4842"/>
      </w:tblGrid>
      <w:tr w:rsidR="00C91FE6" w:rsidRPr="00340AC6" w:rsidTr="008B7AB3">
        <w:trPr>
          <w:trHeight w:val="2362"/>
        </w:trPr>
        <w:tc>
          <w:tcPr>
            <w:tcW w:w="4786" w:type="dxa"/>
            <w:shd w:val="clear" w:color="auto" w:fill="auto"/>
          </w:tcPr>
          <w:p w:rsidR="00C91FE6" w:rsidRPr="00340AC6" w:rsidRDefault="00C91FE6" w:rsidP="008B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 xml:space="preserve">Заказчик: </w:t>
            </w:r>
          </w:p>
          <w:p w:rsidR="00C91FE6" w:rsidRPr="00695A94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(Наименование З</w:t>
            </w:r>
            <w:r w:rsidRPr="00695A94">
              <w:rPr>
                <w:rFonts w:ascii="Times New Roman" w:hAnsi="Times New Roman"/>
                <w:b/>
                <w:i/>
                <w:sz w:val="28"/>
                <w:szCs w:val="28"/>
              </w:rPr>
              <w:t>аказчика)</w:t>
            </w:r>
          </w:p>
          <w:p w:rsidR="00C91FE6" w:rsidRPr="00695A94" w:rsidRDefault="00C91FE6" w:rsidP="008B7A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(реквизиты З</w:t>
            </w:r>
            <w:r w:rsidRPr="00695A94">
              <w:rPr>
                <w:rFonts w:ascii="Times New Roman" w:hAnsi="Times New Roman"/>
                <w:i/>
                <w:sz w:val="28"/>
                <w:szCs w:val="28"/>
              </w:rPr>
              <w:t>аказчика)</w:t>
            </w: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FE6" w:rsidRPr="00340AC6" w:rsidRDefault="00C91FE6" w:rsidP="008B7A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Исполнитель: 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Сатурн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(почтовый адрес): 644046</w:t>
            </w:r>
            <w:r w:rsidRPr="00340A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Омск, пр. К. Маркса 41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/>
                <w:sz w:val="28"/>
                <w:szCs w:val="28"/>
              </w:rPr>
              <w:t>5508000955</w:t>
            </w:r>
          </w:p>
          <w:p w:rsidR="007A618D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55425001</w:t>
            </w:r>
          </w:p>
          <w:p w:rsidR="007A618D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1025500970516</w:t>
            </w:r>
          </w:p>
          <w:p w:rsidR="007A618D" w:rsidRPr="00983FF1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045209673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7A618D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 40702810045000104958</w:t>
            </w:r>
          </w:p>
          <w:p w:rsidR="007A618D" w:rsidRPr="00340AC6" w:rsidRDefault="007A618D" w:rsidP="007A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30101810900000000673</w:t>
            </w:r>
          </w:p>
          <w:p w:rsidR="007A618D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: Омское отделение №8634</w:t>
            </w:r>
          </w:p>
          <w:p w:rsidR="007A618D" w:rsidRPr="00340AC6" w:rsidRDefault="007A618D" w:rsidP="007A6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Сбербанк России, г. Омск</w:t>
            </w:r>
          </w:p>
          <w:p w:rsidR="00C91FE6" w:rsidRPr="00983FF1" w:rsidRDefault="00C91FE6" w:rsidP="008B7AB3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C91FE6" w:rsidRDefault="00C91FE6" w:rsidP="008B7AB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C91FE6" w:rsidRPr="00340AC6" w:rsidRDefault="00C91FE6" w:rsidP="008B7A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0"/>
    </w:tbl>
    <w:p w:rsidR="0047148B" w:rsidRPr="0047148B" w:rsidRDefault="0047148B" w:rsidP="007A618D">
      <w:pPr>
        <w:rPr>
          <w:rFonts w:ascii="Times New Roman" w:hAnsi="Times New Roman" w:cs="Times New Roman"/>
          <w:sz w:val="24"/>
          <w:szCs w:val="24"/>
        </w:rPr>
      </w:pPr>
    </w:p>
    <w:sectPr w:rsidR="0047148B" w:rsidRPr="0047148B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31" w:rsidRDefault="007E3A31">
      <w:pPr>
        <w:spacing w:after="0" w:line="240" w:lineRule="auto"/>
      </w:pPr>
      <w:r>
        <w:separator/>
      </w:r>
    </w:p>
  </w:endnote>
  <w:endnote w:type="continuationSeparator" w:id="0">
    <w:p w:rsidR="007E3A31" w:rsidRDefault="007E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31" w:rsidRDefault="007E3A31">
      <w:pPr>
        <w:spacing w:after="0" w:line="240" w:lineRule="auto"/>
      </w:pPr>
      <w:r>
        <w:separator/>
      </w:r>
    </w:p>
  </w:footnote>
  <w:footnote w:type="continuationSeparator" w:id="0">
    <w:p w:rsidR="007E3A31" w:rsidRDefault="007E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43" w:rsidRDefault="007E3A31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E88"/>
    <w:multiLevelType w:val="hybridMultilevel"/>
    <w:tmpl w:val="E256C01A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03247FC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5248"/>
    <w:multiLevelType w:val="hybridMultilevel"/>
    <w:tmpl w:val="BB148A2E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9E4F69"/>
    <w:multiLevelType w:val="hybridMultilevel"/>
    <w:tmpl w:val="7470724E"/>
    <w:lvl w:ilvl="0" w:tplc="A24E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1" w15:restartNumberingAfterBreak="0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2A0666"/>
    <w:multiLevelType w:val="hybridMultilevel"/>
    <w:tmpl w:val="39609946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447B3"/>
    <w:multiLevelType w:val="multilevel"/>
    <w:tmpl w:val="D4E011A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17" w15:restartNumberingAfterBreak="0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B"/>
    <w:rsid w:val="0005029D"/>
    <w:rsid w:val="004238F1"/>
    <w:rsid w:val="0047148B"/>
    <w:rsid w:val="005D7F73"/>
    <w:rsid w:val="007A618D"/>
    <w:rsid w:val="007E3A31"/>
    <w:rsid w:val="00974523"/>
    <w:rsid w:val="00C91FE6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9FDC48"/>
  <w15:chartTrackingRefBased/>
  <w15:docId w15:val="{567292EF-FFEF-498A-9759-7CD7B43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91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91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91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1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C91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91FE6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styleId="a8">
    <w:name w:val="List Paragraph"/>
    <w:basedOn w:val="a"/>
    <w:uiPriority w:val="34"/>
    <w:qFormat/>
    <w:rsid w:val="00C91F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91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D7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568A-F1E6-46FF-B274-478DC033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dcterms:created xsi:type="dcterms:W3CDTF">2018-08-03T05:31:00Z</dcterms:created>
  <dcterms:modified xsi:type="dcterms:W3CDTF">2018-08-03T06:43:00Z</dcterms:modified>
</cp:coreProperties>
</file>