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6CF" w:rsidRPr="001316CF" w:rsidRDefault="001316CF" w:rsidP="001316CF">
      <w:pPr>
        <w:rPr>
          <w:rFonts w:eastAsia="Times New Roman"/>
          <w:sz w:val="24"/>
          <w:szCs w:val="24"/>
        </w:rPr>
      </w:pPr>
      <w:r w:rsidRPr="001316CF">
        <w:rPr>
          <w:rFonts w:eastAsia="Times New Roman"/>
          <w:sz w:val="24"/>
          <w:szCs w:val="24"/>
        </w:rPr>
        <w:t xml:space="preserve">19. т) Об объеме и стоимости электрической энергии (мощности) за расчетный период </w:t>
      </w:r>
    </w:p>
    <w:p w:rsidR="001316CF" w:rsidRPr="001316CF" w:rsidRDefault="001316CF" w:rsidP="001316CF">
      <w:pPr>
        <w:rPr>
          <w:rFonts w:eastAsia="Times New Roman"/>
          <w:sz w:val="24"/>
          <w:szCs w:val="24"/>
        </w:rPr>
      </w:pPr>
      <w:r w:rsidRPr="001316CF">
        <w:rPr>
          <w:rFonts w:eastAsia="Times New Roman"/>
          <w:sz w:val="24"/>
          <w:szCs w:val="24"/>
        </w:rPr>
        <w:t xml:space="preserve"> </w:t>
      </w:r>
    </w:p>
    <w:p w:rsidR="001316CF" w:rsidRPr="001316CF" w:rsidRDefault="001316CF" w:rsidP="001316CF">
      <w:pPr>
        <w:rPr>
          <w:rFonts w:eastAsia="Times New Roman"/>
          <w:sz w:val="24"/>
          <w:szCs w:val="24"/>
        </w:rPr>
      </w:pPr>
      <w:r w:rsidRPr="001316CF">
        <w:rPr>
          <w:rFonts w:eastAsia="Times New Roman"/>
          <w:sz w:val="24"/>
          <w:szCs w:val="24"/>
        </w:rPr>
        <w:t>Информация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rsidR="001316CF" w:rsidRPr="001316CF" w:rsidRDefault="001316CF" w:rsidP="001316CF">
      <w:pPr>
        <w:rPr>
          <w:rFonts w:eastAsia="Times New Roman"/>
          <w:sz w:val="24"/>
          <w:szCs w:val="24"/>
        </w:rPr>
      </w:pPr>
      <w:r w:rsidRPr="001316CF">
        <w:rPr>
          <w:rFonts w:eastAsia="Times New Roman"/>
          <w:sz w:val="24"/>
          <w:szCs w:val="24"/>
        </w:rPr>
        <w:t>П. 19, т)  ПП РФ № 24 от 21.01.2004 года</w:t>
      </w:r>
    </w:p>
    <w:p w:rsidR="001316CF" w:rsidRPr="001316CF" w:rsidRDefault="001316CF" w:rsidP="001316CF">
      <w:pPr>
        <w:rPr>
          <w:rFonts w:eastAsia="Times New Roman"/>
          <w:sz w:val="24"/>
          <w:szCs w:val="24"/>
        </w:rPr>
      </w:pPr>
      <w:r w:rsidRPr="001316CF">
        <w:rPr>
          <w:rFonts w:eastAsia="Times New Roman"/>
          <w:sz w:val="24"/>
          <w:szCs w:val="24"/>
        </w:rPr>
        <w:t xml:space="preserve"> </w:t>
      </w:r>
    </w:p>
    <w:p w:rsidR="00606DBC" w:rsidRPr="00606DBC" w:rsidRDefault="001316CF" w:rsidP="001316CF">
      <w:pPr>
        <w:rPr>
          <w:rFonts w:eastAsia="Times New Roman"/>
          <w:sz w:val="24"/>
          <w:szCs w:val="24"/>
        </w:rPr>
      </w:pPr>
      <w:r>
        <w:rPr>
          <w:rFonts w:eastAsia="Times New Roman"/>
          <w:sz w:val="24"/>
          <w:szCs w:val="24"/>
        </w:rPr>
        <w:t>ПАО «Сатурен»</w:t>
      </w:r>
      <w:r w:rsidRPr="001316CF">
        <w:rPr>
          <w:rFonts w:eastAsia="Times New Roman"/>
          <w:sz w:val="24"/>
          <w:szCs w:val="24"/>
        </w:rPr>
        <w:t xml:space="preserve"> не имеет заключенных договоров купли-продажи (поставки) электрической энергии (мощности) в целях компенсации потерь электрической энергии,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8A3E00" w:rsidRDefault="008A3E00" w:rsidP="00606DBC">
      <w:pPr>
        <w:rPr>
          <w:rFonts w:ascii="Arial" w:hAnsi="Arial" w:cs="Arial"/>
          <w:color w:val="000000"/>
          <w:shd w:val="clear" w:color="auto" w:fill="FFFFFF"/>
          <w:lang w:val="en-US"/>
        </w:rPr>
      </w:pPr>
      <w:bookmarkStart w:id="0" w:name="_GoBack"/>
      <w:bookmarkEnd w:id="0"/>
    </w:p>
    <w:p w:rsidR="00606DBC" w:rsidRPr="008A3E00" w:rsidRDefault="00606DBC" w:rsidP="00606DBC">
      <w:pPr>
        <w:rPr>
          <w:rFonts w:eastAsia="Times New Roman"/>
          <w:sz w:val="24"/>
          <w:szCs w:val="24"/>
          <w:lang w:val="en-US"/>
        </w:rPr>
      </w:pPr>
      <w:r w:rsidRPr="008A3E00">
        <w:rPr>
          <w:rFonts w:eastAsia="Times New Roman"/>
          <w:sz w:val="24"/>
          <w:szCs w:val="24"/>
          <w:lang w:val="en-US"/>
        </w:rPr>
        <w:br w:type="page"/>
      </w:r>
    </w:p>
    <w:p w:rsidR="009806FC" w:rsidRDefault="00AF04BF">
      <w:pPr>
        <w:jc w:val="center"/>
        <w:rPr>
          <w:sz w:val="20"/>
          <w:szCs w:val="20"/>
        </w:rPr>
      </w:pPr>
      <w:r>
        <w:rPr>
          <w:rFonts w:eastAsia="Times New Roman"/>
          <w:sz w:val="24"/>
          <w:szCs w:val="24"/>
        </w:rPr>
        <w:lastRenderedPageBreak/>
        <w:t>ДОГОВОР</w:t>
      </w:r>
      <w:r w:rsidR="00A724FC">
        <w:rPr>
          <w:rFonts w:eastAsia="Times New Roman"/>
          <w:sz w:val="24"/>
          <w:szCs w:val="24"/>
        </w:rPr>
        <w:t xml:space="preserve"> №</w:t>
      </w:r>
    </w:p>
    <w:p w:rsidR="009806FC" w:rsidRDefault="00AF04BF">
      <w:pPr>
        <w:jc w:val="center"/>
        <w:rPr>
          <w:sz w:val="20"/>
          <w:szCs w:val="20"/>
        </w:rPr>
      </w:pPr>
      <w:r>
        <w:rPr>
          <w:rFonts w:eastAsia="Times New Roman"/>
          <w:sz w:val="24"/>
          <w:szCs w:val="24"/>
        </w:rPr>
        <w:t>об осуществлении технологического присоединения</w:t>
      </w:r>
    </w:p>
    <w:p w:rsidR="009806FC" w:rsidRDefault="00AF04BF">
      <w:pPr>
        <w:jc w:val="center"/>
        <w:rPr>
          <w:sz w:val="20"/>
          <w:szCs w:val="20"/>
        </w:rPr>
      </w:pPr>
      <w:r>
        <w:rPr>
          <w:rFonts w:eastAsia="Times New Roman"/>
          <w:sz w:val="24"/>
          <w:szCs w:val="24"/>
        </w:rPr>
        <w:t>к электрическим сетям</w:t>
      </w:r>
    </w:p>
    <w:p w:rsidR="009806FC" w:rsidRDefault="009806FC">
      <w:pPr>
        <w:spacing w:line="289" w:lineRule="exact"/>
        <w:rPr>
          <w:sz w:val="24"/>
          <w:szCs w:val="24"/>
        </w:rPr>
      </w:pPr>
    </w:p>
    <w:p w:rsidR="009806FC" w:rsidRPr="00AF04BF" w:rsidRDefault="001A78E9" w:rsidP="00AF04BF">
      <w:pPr>
        <w:rPr>
          <w:rFonts w:eastAsia="Courier New"/>
          <w:sz w:val="24"/>
          <w:szCs w:val="24"/>
        </w:rPr>
      </w:pPr>
      <w:r>
        <w:rPr>
          <w:sz w:val="24"/>
          <w:szCs w:val="24"/>
        </w:rPr>
        <w:t>г. Омск</w:t>
      </w:r>
      <w:r w:rsidR="00AF04BF">
        <w:rPr>
          <w:sz w:val="24"/>
          <w:szCs w:val="24"/>
        </w:rPr>
        <w:t xml:space="preserve">                                                                                     </w:t>
      </w:r>
      <w:r w:rsidR="00E908A8">
        <w:rPr>
          <w:sz w:val="24"/>
          <w:szCs w:val="24"/>
        </w:rPr>
        <w:t xml:space="preserve">                              </w:t>
      </w:r>
      <w:r w:rsidR="00AF04BF">
        <w:rPr>
          <w:sz w:val="24"/>
          <w:szCs w:val="24"/>
        </w:rPr>
        <w:t xml:space="preserve"> </w:t>
      </w:r>
      <w:r w:rsidR="00A724FC">
        <w:rPr>
          <w:sz w:val="24"/>
          <w:szCs w:val="24"/>
        </w:rPr>
        <w:t>«</w:t>
      </w:r>
      <w:r w:rsidR="00A724FC">
        <w:rPr>
          <w:rFonts w:eastAsia="Courier New"/>
          <w:sz w:val="24"/>
          <w:szCs w:val="24"/>
        </w:rPr>
        <w:t>»</w:t>
      </w:r>
      <w:r w:rsidR="00AF04BF" w:rsidRPr="001A78E9">
        <w:rPr>
          <w:rFonts w:eastAsia="Courier New"/>
          <w:sz w:val="24"/>
          <w:szCs w:val="24"/>
        </w:rPr>
        <w:t xml:space="preserve"> </w:t>
      </w:r>
      <w:r w:rsidR="00E908A8">
        <w:rPr>
          <w:rFonts w:eastAsia="Courier New"/>
          <w:sz w:val="24"/>
          <w:szCs w:val="24"/>
        </w:rPr>
        <w:t>января 2020</w:t>
      </w:r>
      <w:r w:rsidR="00AF04BF" w:rsidRPr="001A78E9">
        <w:rPr>
          <w:rFonts w:eastAsia="Courier New"/>
          <w:sz w:val="24"/>
          <w:szCs w:val="24"/>
        </w:rPr>
        <w:t xml:space="preserve"> г.</w:t>
      </w:r>
    </w:p>
    <w:p w:rsidR="001A78E9" w:rsidRPr="001A78E9" w:rsidRDefault="001A78E9" w:rsidP="001A78E9">
      <w:pPr>
        <w:jc w:val="center"/>
        <w:rPr>
          <w:sz w:val="24"/>
          <w:szCs w:val="24"/>
        </w:rPr>
      </w:pPr>
    </w:p>
    <w:p w:rsidR="009806FC" w:rsidRDefault="001A78E9" w:rsidP="003B4A44">
      <w:pPr>
        <w:jc w:val="both"/>
        <w:rPr>
          <w:sz w:val="24"/>
          <w:szCs w:val="24"/>
        </w:rPr>
      </w:pPr>
      <w:r>
        <w:rPr>
          <w:rFonts w:eastAsia="Courier New"/>
          <w:b/>
          <w:sz w:val="24"/>
          <w:szCs w:val="24"/>
        </w:rPr>
        <w:t>Публичное акционерное общество «Сатурн</w:t>
      </w:r>
      <w:r w:rsidRPr="001A78E9">
        <w:rPr>
          <w:sz w:val="24"/>
          <w:szCs w:val="24"/>
        </w:rPr>
        <w:t>»</w:t>
      </w:r>
      <w:r w:rsidR="00AF04BF" w:rsidRPr="001A78E9">
        <w:rPr>
          <w:sz w:val="24"/>
          <w:szCs w:val="24"/>
        </w:rPr>
        <w:t>,</w:t>
      </w:r>
      <w:r>
        <w:rPr>
          <w:sz w:val="24"/>
          <w:szCs w:val="24"/>
        </w:rPr>
        <w:t xml:space="preserve"> именуемое</w:t>
      </w:r>
      <w:r w:rsidR="00AF04BF" w:rsidRPr="001A78E9">
        <w:rPr>
          <w:sz w:val="24"/>
          <w:szCs w:val="24"/>
        </w:rPr>
        <w:t xml:space="preserve"> в дальнейше</w:t>
      </w:r>
      <w:r w:rsidR="00D477D3">
        <w:rPr>
          <w:sz w:val="24"/>
          <w:szCs w:val="24"/>
        </w:rPr>
        <w:t xml:space="preserve">м </w:t>
      </w:r>
      <w:r w:rsidR="00D477D3" w:rsidRPr="00D477D3">
        <w:rPr>
          <w:b/>
          <w:sz w:val="24"/>
          <w:szCs w:val="24"/>
        </w:rPr>
        <w:t>Сетевая</w:t>
      </w:r>
      <w:r w:rsidRPr="00D477D3">
        <w:rPr>
          <w:b/>
          <w:sz w:val="24"/>
          <w:szCs w:val="24"/>
        </w:rPr>
        <w:t xml:space="preserve"> организац</w:t>
      </w:r>
      <w:r w:rsidR="00D477D3" w:rsidRPr="00D477D3">
        <w:rPr>
          <w:b/>
          <w:sz w:val="24"/>
          <w:szCs w:val="24"/>
        </w:rPr>
        <w:t>ия</w:t>
      </w:r>
      <w:r>
        <w:rPr>
          <w:sz w:val="24"/>
          <w:szCs w:val="24"/>
        </w:rPr>
        <w:t>, в лице</w:t>
      </w:r>
      <w:r w:rsidR="00E908A8">
        <w:rPr>
          <w:sz w:val="24"/>
          <w:szCs w:val="24"/>
        </w:rPr>
        <w:t xml:space="preserve"> </w:t>
      </w:r>
      <w:r w:rsidR="00E908A8" w:rsidRPr="00E908A8">
        <w:rPr>
          <w:sz w:val="24"/>
          <w:szCs w:val="24"/>
        </w:rPr>
        <w:t>Поверенного Чурсина Александра Николаевича, действующего на основании доверенности № 170/____</w:t>
      </w:r>
      <w:r w:rsidR="00E908A8">
        <w:rPr>
          <w:sz w:val="24"/>
          <w:szCs w:val="24"/>
        </w:rPr>
        <w:t>______ от «____»__________ 2020</w:t>
      </w:r>
      <w:r w:rsidR="00E908A8" w:rsidRPr="00E908A8">
        <w:rPr>
          <w:sz w:val="24"/>
          <w:szCs w:val="24"/>
        </w:rPr>
        <w:t>г.</w:t>
      </w:r>
      <w:r w:rsidR="00E908A8">
        <w:rPr>
          <w:sz w:val="24"/>
          <w:szCs w:val="24"/>
        </w:rPr>
        <w:t xml:space="preserve"> </w:t>
      </w:r>
      <w:r>
        <w:rPr>
          <w:sz w:val="24"/>
          <w:szCs w:val="24"/>
        </w:rPr>
        <w:t xml:space="preserve">, с одной стороны и </w:t>
      </w:r>
      <w:r w:rsidR="00606DBC">
        <w:rPr>
          <w:sz w:val="24"/>
          <w:szCs w:val="24"/>
        </w:rPr>
        <w:t xml:space="preserve">***** </w:t>
      </w:r>
      <w:r w:rsidR="00863D56">
        <w:rPr>
          <w:sz w:val="24"/>
          <w:szCs w:val="24"/>
        </w:rPr>
        <w:t>именуемое</w:t>
      </w:r>
      <w:r w:rsidR="00D477D3">
        <w:rPr>
          <w:sz w:val="24"/>
          <w:szCs w:val="24"/>
        </w:rPr>
        <w:t xml:space="preserve"> в дальнейшем </w:t>
      </w:r>
      <w:r w:rsidR="0042015F">
        <w:rPr>
          <w:b/>
          <w:sz w:val="24"/>
          <w:szCs w:val="24"/>
        </w:rPr>
        <w:t>Заявитель</w:t>
      </w:r>
      <w:r w:rsidR="0042015F" w:rsidRPr="0042015F">
        <w:rPr>
          <w:sz w:val="24"/>
          <w:szCs w:val="24"/>
        </w:rPr>
        <w:t>,</w:t>
      </w:r>
      <w:r w:rsidR="00AF04BF" w:rsidRPr="00D477D3">
        <w:rPr>
          <w:sz w:val="24"/>
          <w:szCs w:val="24"/>
        </w:rPr>
        <w:t xml:space="preserve"> </w:t>
      </w:r>
      <w:r w:rsidR="008404F7">
        <w:rPr>
          <w:sz w:val="24"/>
          <w:szCs w:val="24"/>
        </w:rPr>
        <w:t xml:space="preserve">в лице </w:t>
      </w:r>
      <w:r w:rsidR="00606DBC">
        <w:rPr>
          <w:b/>
          <w:sz w:val="24"/>
          <w:szCs w:val="24"/>
        </w:rPr>
        <w:t>*****</w:t>
      </w:r>
      <w:r w:rsidR="00AF04BF" w:rsidRPr="00D477D3">
        <w:rPr>
          <w:sz w:val="24"/>
          <w:szCs w:val="24"/>
        </w:rPr>
        <w:t xml:space="preserve">с другой стороны, </w:t>
      </w:r>
      <w:r w:rsidR="00863D56">
        <w:rPr>
          <w:sz w:val="24"/>
          <w:szCs w:val="24"/>
        </w:rPr>
        <w:t>совместно</w:t>
      </w:r>
      <w:r w:rsidR="00AF04BF" w:rsidRPr="00D477D3">
        <w:rPr>
          <w:sz w:val="24"/>
          <w:szCs w:val="24"/>
        </w:rPr>
        <w:t xml:space="preserve"> именуемые Сторонами, заключили настоящий договор о нижеследующем:</w:t>
      </w:r>
    </w:p>
    <w:p w:rsidR="00EF7074" w:rsidRDefault="00EF7074" w:rsidP="003B4A44">
      <w:pPr>
        <w:jc w:val="both"/>
        <w:rPr>
          <w:sz w:val="24"/>
          <w:szCs w:val="24"/>
        </w:rPr>
      </w:pPr>
    </w:p>
    <w:p w:rsidR="009806FC" w:rsidRPr="00D477D3" w:rsidRDefault="00AF04BF" w:rsidP="003B4A44">
      <w:pPr>
        <w:jc w:val="center"/>
        <w:rPr>
          <w:b/>
          <w:sz w:val="20"/>
          <w:szCs w:val="20"/>
        </w:rPr>
      </w:pPr>
      <w:r w:rsidRPr="00D477D3">
        <w:rPr>
          <w:rFonts w:eastAsia="Times New Roman"/>
          <w:b/>
          <w:sz w:val="24"/>
          <w:szCs w:val="24"/>
        </w:rPr>
        <w:t>I. Предмет договора</w:t>
      </w:r>
    </w:p>
    <w:p w:rsidR="009806FC" w:rsidRDefault="009806FC" w:rsidP="003B4A44">
      <w:pPr>
        <w:rPr>
          <w:sz w:val="24"/>
          <w:szCs w:val="24"/>
        </w:rPr>
      </w:pPr>
    </w:p>
    <w:p w:rsidR="00EF7074" w:rsidRDefault="00EF7074" w:rsidP="003B4A44">
      <w:pPr>
        <w:tabs>
          <w:tab w:val="left" w:pos="960"/>
        </w:tabs>
        <w:ind w:firstLine="709"/>
        <w:jc w:val="both"/>
        <w:rPr>
          <w:rFonts w:ascii="Courier New" w:eastAsia="Courier New" w:hAnsi="Courier New" w:cs="Courier New"/>
          <w:sz w:val="20"/>
          <w:szCs w:val="20"/>
        </w:rPr>
      </w:pPr>
      <w:r>
        <w:rPr>
          <w:rFonts w:eastAsia="Courier New"/>
          <w:sz w:val="24"/>
          <w:szCs w:val="24"/>
        </w:rPr>
        <w:t>1.</w:t>
      </w:r>
      <w:r w:rsidR="004F5B77">
        <w:rPr>
          <w:rFonts w:eastAsia="Courier New"/>
          <w:sz w:val="24"/>
          <w:szCs w:val="24"/>
        </w:rPr>
        <w:t xml:space="preserve">По </w:t>
      </w:r>
      <w:r w:rsidR="00AF04BF" w:rsidRPr="00D477D3">
        <w:rPr>
          <w:rFonts w:eastAsia="Courier New"/>
          <w:sz w:val="24"/>
          <w:szCs w:val="24"/>
        </w:rPr>
        <w:t>насто</w:t>
      </w:r>
      <w:r w:rsidR="004F5B77">
        <w:rPr>
          <w:rFonts w:eastAsia="Courier New"/>
          <w:sz w:val="24"/>
          <w:szCs w:val="24"/>
        </w:rPr>
        <w:t xml:space="preserve">ящему договору </w:t>
      </w:r>
      <w:r w:rsidR="00D477D3" w:rsidRPr="00D477D3">
        <w:rPr>
          <w:rFonts w:eastAsia="Courier New"/>
          <w:b/>
          <w:sz w:val="24"/>
          <w:szCs w:val="24"/>
        </w:rPr>
        <w:t>С</w:t>
      </w:r>
      <w:r w:rsidR="004F5B77">
        <w:rPr>
          <w:rFonts w:eastAsia="Courier New"/>
          <w:b/>
          <w:sz w:val="24"/>
          <w:szCs w:val="24"/>
        </w:rPr>
        <w:t xml:space="preserve">етевая </w:t>
      </w:r>
      <w:r w:rsidR="00AF04BF" w:rsidRPr="00D477D3">
        <w:rPr>
          <w:rFonts w:eastAsia="Courier New"/>
          <w:b/>
          <w:sz w:val="24"/>
          <w:szCs w:val="24"/>
        </w:rPr>
        <w:t>организация</w:t>
      </w:r>
      <w:r w:rsidR="004F5B77">
        <w:rPr>
          <w:rFonts w:eastAsia="Courier New"/>
          <w:sz w:val="24"/>
          <w:szCs w:val="24"/>
        </w:rPr>
        <w:t xml:space="preserve"> принимает на </w:t>
      </w:r>
      <w:r w:rsidR="00AF04BF" w:rsidRPr="00D477D3">
        <w:rPr>
          <w:rFonts w:eastAsia="Courier New"/>
          <w:sz w:val="24"/>
          <w:szCs w:val="24"/>
        </w:rPr>
        <w:t>себя</w:t>
      </w:r>
      <w:r w:rsidR="00D477D3">
        <w:rPr>
          <w:rFonts w:eastAsia="Courier New"/>
          <w:sz w:val="24"/>
          <w:szCs w:val="24"/>
        </w:rPr>
        <w:t xml:space="preserve"> </w:t>
      </w:r>
      <w:r w:rsidR="00AF04BF" w:rsidRPr="00D477D3">
        <w:rPr>
          <w:rFonts w:eastAsia="Courier New"/>
          <w:sz w:val="24"/>
          <w:szCs w:val="24"/>
        </w:rPr>
        <w:t>обязательства</w:t>
      </w:r>
      <w:r w:rsidR="00D477D3">
        <w:rPr>
          <w:rFonts w:eastAsia="Courier New"/>
          <w:sz w:val="24"/>
          <w:szCs w:val="24"/>
        </w:rPr>
        <w:t xml:space="preserve"> </w:t>
      </w:r>
      <w:r w:rsidR="00AF04BF" w:rsidRPr="00D477D3">
        <w:rPr>
          <w:rFonts w:eastAsia="Courier New"/>
          <w:sz w:val="24"/>
          <w:szCs w:val="24"/>
        </w:rPr>
        <w:t>по</w:t>
      </w:r>
      <w:r w:rsidR="00D477D3">
        <w:rPr>
          <w:rFonts w:eastAsia="Courier New"/>
          <w:sz w:val="24"/>
          <w:szCs w:val="24"/>
        </w:rPr>
        <w:t xml:space="preserve"> </w:t>
      </w:r>
      <w:r w:rsidR="00AF04BF" w:rsidRPr="00D477D3">
        <w:rPr>
          <w:rFonts w:eastAsia="Courier New"/>
          <w:sz w:val="24"/>
          <w:szCs w:val="24"/>
        </w:rPr>
        <w:t>осуществлению</w:t>
      </w:r>
      <w:r w:rsidR="00D477D3">
        <w:rPr>
          <w:rFonts w:eastAsia="Courier New"/>
          <w:sz w:val="24"/>
          <w:szCs w:val="24"/>
        </w:rPr>
        <w:t xml:space="preserve"> </w:t>
      </w:r>
      <w:r w:rsidR="00AF04BF" w:rsidRPr="00D477D3">
        <w:rPr>
          <w:rFonts w:eastAsia="Courier New"/>
          <w:sz w:val="24"/>
          <w:szCs w:val="24"/>
        </w:rPr>
        <w:t>технологического</w:t>
      </w:r>
      <w:r w:rsidR="00D477D3">
        <w:rPr>
          <w:rFonts w:eastAsia="Courier New"/>
          <w:sz w:val="24"/>
          <w:szCs w:val="24"/>
        </w:rPr>
        <w:t xml:space="preserve"> </w:t>
      </w:r>
      <w:r w:rsidR="00AF04BF" w:rsidRPr="00D477D3">
        <w:rPr>
          <w:rFonts w:eastAsia="Courier New"/>
          <w:sz w:val="24"/>
          <w:szCs w:val="24"/>
        </w:rPr>
        <w:t>присоединения</w:t>
      </w:r>
      <w:r w:rsidR="00D477D3">
        <w:rPr>
          <w:rFonts w:eastAsia="Courier New"/>
          <w:sz w:val="24"/>
          <w:szCs w:val="24"/>
        </w:rPr>
        <w:t xml:space="preserve"> энергопринимающих устройств </w:t>
      </w:r>
      <w:r w:rsidR="00863D56">
        <w:rPr>
          <w:rFonts w:eastAsia="Courier New"/>
          <w:b/>
          <w:sz w:val="24"/>
          <w:szCs w:val="24"/>
        </w:rPr>
        <w:t>Заявителя</w:t>
      </w:r>
      <w:r w:rsidR="00AF04BF" w:rsidRPr="00D477D3">
        <w:rPr>
          <w:rFonts w:eastAsia="Courier New"/>
          <w:sz w:val="24"/>
          <w:szCs w:val="24"/>
        </w:rPr>
        <w:t xml:space="preserve"> (далее - технологическое присоединение)</w:t>
      </w:r>
      <w:r w:rsidR="00D477D3">
        <w:rPr>
          <w:rFonts w:eastAsia="Courier New"/>
          <w:sz w:val="24"/>
          <w:szCs w:val="24"/>
        </w:rPr>
        <w:t xml:space="preserve"> </w:t>
      </w:r>
      <w:r w:rsidR="00D477D3">
        <w:rPr>
          <w:rFonts w:ascii="Courier New" w:eastAsia="Courier New" w:hAnsi="Courier New" w:cs="Courier New"/>
          <w:sz w:val="19"/>
          <w:szCs w:val="19"/>
        </w:rPr>
        <w:t xml:space="preserve">– </w:t>
      </w:r>
      <w:r w:rsidR="00D477D3" w:rsidRPr="00D477D3">
        <w:rPr>
          <w:rFonts w:eastAsia="Courier New"/>
          <w:b/>
          <w:sz w:val="24"/>
          <w:szCs w:val="24"/>
        </w:rPr>
        <w:t>кабельная линия 0,4 кВ</w:t>
      </w:r>
      <w:r w:rsidR="00D477D3" w:rsidRPr="00D477D3">
        <w:rPr>
          <w:rFonts w:eastAsia="Courier New"/>
          <w:sz w:val="24"/>
          <w:szCs w:val="24"/>
        </w:rPr>
        <w:t>,</w:t>
      </w:r>
      <w:r w:rsidR="00D477D3">
        <w:rPr>
          <w:rFonts w:eastAsia="Courier New"/>
          <w:sz w:val="24"/>
          <w:szCs w:val="24"/>
        </w:rPr>
        <w:t xml:space="preserve"> место нахождения :</w:t>
      </w:r>
      <w:r w:rsidR="00606DBC">
        <w:rPr>
          <w:rFonts w:eastAsia="Courier New"/>
          <w:sz w:val="24"/>
          <w:szCs w:val="24"/>
        </w:rPr>
        <w:t>*******</w:t>
      </w:r>
      <w:r w:rsidR="00A44415">
        <w:rPr>
          <w:rFonts w:eastAsia="Courier New"/>
          <w:sz w:val="24"/>
          <w:szCs w:val="24"/>
        </w:rPr>
        <w:t>, до</w:t>
      </w:r>
      <w:r w:rsidR="00606DBC">
        <w:rPr>
          <w:rFonts w:eastAsia="Courier New"/>
          <w:sz w:val="24"/>
          <w:szCs w:val="24"/>
        </w:rPr>
        <w:t>* ******</w:t>
      </w:r>
      <w:r w:rsidR="00D477D3" w:rsidRPr="00D477D3">
        <w:rPr>
          <w:rFonts w:eastAsia="Courier New"/>
          <w:sz w:val="24"/>
          <w:szCs w:val="24"/>
        </w:rPr>
        <w:t xml:space="preserve">», </w:t>
      </w:r>
      <w:r w:rsidR="00AF04BF" w:rsidRPr="00D477D3">
        <w:rPr>
          <w:rFonts w:eastAsia="Courier New"/>
          <w:sz w:val="24"/>
          <w:szCs w:val="24"/>
        </w:rPr>
        <w:t>с учетом следующих характеристик:</w:t>
      </w:r>
      <w:r w:rsidR="00C85A22">
        <w:rPr>
          <w:rFonts w:ascii="Courier New" w:eastAsia="Courier New" w:hAnsi="Courier New" w:cs="Courier New"/>
          <w:sz w:val="20"/>
          <w:szCs w:val="20"/>
        </w:rPr>
        <w:t xml:space="preserve"> </w:t>
      </w:r>
    </w:p>
    <w:p w:rsidR="00EF7074" w:rsidRPr="00EF7074" w:rsidRDefault="00EF7074" w:rsidP="003B4A44">
      <w:pPr>
        <w:tabs>
          <w:tab w:val="left" w:pos="1701"/>
        </w:tabs>
        <w:ind w:firstLine="567"/>
        <w:jc w:val="both"/>
        <w:rPr>
          <w:rFonts w:eastAsia="Courier New"/>
          <w:b/>
          <w:sz w:val="24"/>
          <w:szCs w:val="24"/>
        </w:rPr>
      </w:pPr>
      <w:r w:rsidRPr="00EF7074">
        <w:rPr>
          <w:rFonts w:eastAsia="Courier New"/>
          <w:b/>
          <w:sz w:val="24"/>
          <w:szCs w:val="24"/>
        </w:rPr>
        <w:t>-</w:t>
      </w:r>
      <w:r w:rsidR="00AF04BF" w:rsidRPr="00EF7074">
        <w:rPr>
          <w:rFonts w:eastAsia="Courier New"/>
          <w:b/>
          <w:sz w:val="24"/>
          <w:szCs w:val="24"/>
        </w:rPr>
        <w:t>максимальная мощность присоединяемы</w:t>
      </w:r>
      <w:r w:rsidR="00606DBC">
        <w:rPr>
          <w:rFonts w:eastAsia="Courier New"/>
          <w:b/>
          <w:sz w:val="24"/>
          <w:szCs w:val="24"/>
        </w:rPr>
        <w:t xml:space="preserve">х энергопринимающих устройств *** </w:t>
      </w:r>
      <w:r w:rsidR="00AF04BF" w:rsidRPr="00EF7074">
        <w:rPr>
          <w:rFonts w:eastAsia="Courier New"/>
          <w:b/>
          <w:sz w:val="24"/>
          <w:szCs w:val="24"/>
        </w:rPr>
        <w:t>(кВ</w:t>
      </w:r>
      <w:r w:rsidR="00D477D3" w:rsidRPr="00EF7074">
        <w:rPr>
          <w:rFonts w:eastAsia="Courier New"/>
          <w:b/>
          <w:sz w:val="24"/>
          <w:szCs w:val="24"/>
        </w:rPr>
        <w:t xml:space="preserve">т); </w:t>
      </w:r>
    </w:p>
    <w:p w:rsidR="00EF7074" w:rsidRPr="00EF7074" w:rsidRDefault="00EF7074" w:rsidP="003B4A44">
      <w:pPr>
        <w:tabs>
          <w:tab w:val="left" w:pos="1701"/>
        </w:tabs>
        <w:ind w:firstLine="567"/>
        <w:jc w:val="both"/>
        <w:rPr>
          <w:rFonts w:eastAsia="Courier New"/>
          <w:b/>
          <w:sz w:val="24"/>
          <w:szCs w:val="24"/>
        </w:rPr>
      </w:pPr>
      <w:r w:rsidRPr="00EF7074">
        <w:rPr>
          <w:rFonts w:eastAsia="Courier New"/>
          <w:b/>
          <w:sz w:val="24"/>
          <w:szCs w:val="24"/>
        </w:rPr>
        <w:t>-</w:t>
      </w:r>
      <w:r w:rsidR="009F0446">
        <w:rPr>
          <w:rFonts w:eastAsia="Courier New"/>
          <w:b/>
          <w:sz w:val="24"/>
          <w:szCs w:val="24"/>
        </w:rPr>
        <w:t xml:space="preserve">категория надежности </w:t>
      </w:r>
      <w:r w:rsidR="00606DBC" w:rsidRPr="00606DBC">
        <w:rPr>
          <w:rFonts w:eastAsia="Courier New"/>
          <w:b/>
          <w:sz w:val="24"/>
          <w:szCs w:val="24"/>
        </w:rPr>
        <w:t>***</w:t>
      </w:r>
      <w:r w:rsidR="00AF04BF" w:rsidRPr="00EF7074">
        <w:rPr>
          <w:rFonts w:eastAsia="Courier New"/>
          <w:b/>
          <w:sz w:val="24"/>
          <w:szCs w:val="24"/>
        </w:rPr>
        <w:t xml:space="preserve">; </w:t>
      </w:r>
    </w:p>
    <w:p w:rsidR="009806FC" w:rsidRPr="00EF7074" w:rsidRDefault="00EF7074" w:rsidP="003B4A44">
      <w:pPr>
        <w:tabs>
          <w:tab w:val="left" w:pos="1701"/>
        </w:tabs>
        <w:ind w:firstLine="567"/>
        <w:jc w:val="both"/>
        <w:rPr>
          <w:rFonts w:eastAsia="Courier New"/>
          <w:b/>
          <w:sz w:val="24"/>
          <w:szCs w:val="24"/>
        </w:rPr>
      </w:pPr>
      <w:r w:rsidRPr="00EF7074">
        <w:rPr>
          <w:rFonts w:eastAsia="Courier New"/>
          <w:b/>
          <w:sz w:val="24"/>
          <w:szCs w:val="24"/>
        </w:rPr>
        <w:t>-</w:t>
      </w:r>
      <w:r w:rsidR="00AF04BF" w:rsidRPr="00EF7074">
        <w:rPr>
          <w:rFonts w:eastAsia="Courier New"/>
          <w:b/>
          <w:sz w:val="24"/>
          <w:szCs w:val="24"/>
        </w:rPr>
        <w:t>класс напряжения электрических сетей, к которым осуществляется тех</w:t>
      </w:r>
      <w:r w:rsidR="00C85A22" w:rsidRPr="00EF7074">
        <w:rPr>
          <w:rFonts w:eastAsia="Courier New"/>
          <w:b/>
          <w:sz w:val="24"/>
          <w:szCs w:val="24"/>
        </w:rPr>
        <w:t>нологическое присоединение</w:t>
      </w:r>
      <w:r w:rsidR="00606DBC">
        <w:rPr>
          <w:rFonts w:eastAsia="Courier New"/>
          <w:b/>
          <w:sz w:val="24"/>
          <w:szCs w:val="24"/>
        </w:rPr>
        <w:t xml:space="preserve"> ***</w:t>
      </w:r>
      <w:r w:rsidR="00C85A22" w:rsidRPr="00EF7074">
        <w:rPr>
          <w:rFonts w:eastAsia="Courier New"/>
          <w:b/>
          <w:sz w:val="24"/>
          <w:szCs w:val="24"/>
        </w:rPr>
        <w:t xml:space="preserve">. </w:t>
      </w:r>
    </w:p>
    <w:p w:rsidR="009806FC" w:rsidRPr="00C85A22" w:rsidRDefault="004C696E" w:rsidP="003B4A44">
      <w:pPr>
        <w:jc w:val="both"/>
        <w:rPr>
          <w:rFonts w:eastAsia="Courier New"/>
          <w:sz w:val="24"/>
          <w:szCs w:val="24"/>
        </w:rPr>
      </w:pPr>
      <w:r>
        <w:rPr>
          <w:rFonts w:eastAsia="Courier New"/>
          <w:b/>
          <w:sz w:val="24"/>
          <w:szCs w:val="24"/>
        </w:rPr>
        <w:t>Заявител</w:t>
      </w:r>
      <w:r w:rsidR="00AF04BF" w:rsidRPr="00C85A22">
        <w:rPr>
          <w:rFonts w:eastAsia="Courier New"/>
          <w:b/>
          <w:sz w:val="24"/>
          <w:szCs w:val="24"/>
        </w:rPr>
        <w:t>ь</w:t>
      </w:r>
      <w:r w:rsidR="00AF04BF" w:rsidRPr="00C85A22">
        <w:rPr>
          <w:rFonts w:eastAsia="Courier New"/>
          <w:sz w:val="24"/>
          <w:szCs w:val="24"/>
        </w:rPr>
        <w:t xml:space="preserve"> </w:t>
      </w:r>
      <w:r w:rsidR="00AF04BF" w:rsidRPr="00732071">
        <w:rPr>
          <w:rFonts w:eastAsia="Courier New"/>
          <w:b/>
          <w:sz w:val="24"/>
          <w:szCs w:val="24"/>
        </w:rPr>
        <w:t>обязуется оплатить расходы на технологическое присоединение в соответствии с условиями настоящего договора</w:t>
      </w:r>
      <w:r w:rsidR="00AF04BF" w:rsidRPr="00C85A22">
        <w:rPr>
          <w:rFonts w:eastAsia="Courier New"/>
          <w:sz w:val="24"/>
          <w:szCs w:val="24"/>
        </w:rPr>
        <w:t>.</w:t>
      </w:r>
    </w:p>
    <w:p w:rsidR="009806FC" w:rsidRDefault="009806FC" w:rsidP="003B4A44">
      <w:pPr>
        <w:rPr>
          <w:rFonts w:ascii="Courier New" w:eastAsia="Courier New" w:hAnsi="Courier New" w:cs="Courier New"/>
          <w:sz w:val="20"/>
          <w:szCs w:val="20"/>
        </w:rPr>
      </w:pPr>
    </w:p>
    <w:p w:rsidR="009806FC" w:rsidRPr="008404F7" w:rsidRDefault="00732071" w:rsidP="003B4A44">
      <w:pPr>
        <w:tabs>
          <w:tab w:val="left" w:pos="840"/>
        </w:tabs>
        <w:ind w:firstLine="709"/>
        <w:jc w:val="both"/>
        <w:rPr>
          <w:rFonts w:eastAsia="Courier New"/>
          <w:sz w:val="24"/>
          <w:szCs w:val="24"/>
        </w:rPr>
      </w:pPr>
      <w:r>
        <w:rPr>
          <w:rFonts w:eastAsia="Courier New"/>
          <w:sz w:val="24"/>
          <w:szCs w:val="24"/>
        </w:rPr>
        <w:t>2.</w:t>
      </w:r>
      <w:r w:rsidR="00AF04BF" w:rsidRPr="008404F7">
        <w:rPr>
          <w:rFonts w:eastAsia="Courier New"/>
          <w:sz w:val="24"/>
          <w:szCs w:val="24"/>
        </w:rPr>
        <w:t xml:space="preserve">Технологическое присоединение необходимо для электроснабжения </w:t>
      </w:r>
      <w:r w:rsidR="00A44415">
        <w:rPr>
          <w:rFonts w:eastAsia="Courier New"/>
          <w:sz w:val="24"/>
          <w:szCs w:val="24"/>
        </w:rPr>
        <w:t>силовых электроприемников расположенных</w:t>
      </w:r>
      <w:r w:rsidR="00666DE9">
        <w:rPr>
          <w:rFonts w:eastAsia="Courier New"/>
          <w:sz w:val="24"/>
          <w:szCs w:val="24"/>
        </w:rPr>
        <w:t xml:space="preserve"> </w:t>
      </w:r>
      <w:r w:rsidR="008404F7">
        <w:rPr>
          <w:rFonts w:eastAsia="Courier New"/>
          <w:sz w:val="24"/>
          <w:szCs w:val="24"/>
        </w:rPr>
        <w:t>по адресу</w:t>
      </w:r>
      <w:r w:rsidR="00606DBC">
        <w:rPr>
          <w:rFonts w:eastAsia="Courier New"/>
          <w:sz w:val="24"/>
          <w:szCs w:val="24"/>
        </w:rPr>
        <w:t>****</w:t>
      </w:r>
      <w:r w:rsidR="008404F7">
        <w:rPr>
          <w:rFonts w:eastAsia="Courier New"/>
          <w:sz w:val="24"/>
          <w:szCs w:val="24"/>
        </w:rPr>
        <w:t>.</w:t>
      </w:r>
    </w:p>
    <w:p w:rsidR="009806FC" w:rsidRPr="00C85A22" w:rsidRDefault="009806FC" w:rsidP="003B4A44">
      <w:pPr>
        <w:ind w:firstLine="709"/>
        <w:jc w:val="both"/>
        <w:rPr>
          <w:rFonts w:eastAsia="Courier New"/>
          <w:sz w:val="24"/>
          <w:szCs w:val="24"/>
        </w:rPr>
      </w:pPr>
    </w:p>
    <w:p w:rsidR="009806FC" w:rsidRPr="00C85A22" w:rsidRDefault="00732071" w:rsidP="003B4A44">
      <w:pPr>
        <w:tabs>
          <w:tab w:val="left" w:pos="489"/>
        </w:tabs>
        <w:ind w:firstLine="709"/>
        <w:jc w:val="both"/>
        <w:rPr>
          <w:rFonts w:eastAsia="Courier New"/>
          <w:sz w:val="24"/>
          <w:szCs w:val="24"/>
        </w:rPr>
      </w:pPr>
      <w:r>
        <w:rPr>
          <w:rFonts w:eastAsia="Courier New"/>
          <w:sz w:val="24"/>
          <w:szCs w:val="24"/>
        </w:rPr>
        <w:t>3.</w:t>
      </w:r>
      <w:r w:rsidR="00C85A22" w:rsidRPr="00C85A22">
        <w:rPr>
          <w:rFonts w:eastAsia="Courier New"/>
          <w:sz w:val="24"/>
          <w:szCs w:val="24"/>
        </w:rPr>
        <w:t>Точка присоединения указана</w:t>
      </w:r>
      <w:r w:rsidR="00AF04BF" w:rsidRPr="00C85A22">
        <w:rPr>
          <w:rFonts w:eastAsia="Courier New"/>
          <w:sz w:val="24"/>
          <w:szCs w:val="24"/>
        </w:rPr>
        <w:t xml:space="preserve"> в технических условиях для присоединения к электрическим сетям (далее - технически</w:t>
      </w:r>
      <w:r w:rsidR="00C85A22" w:rsidRPr="00C85A22">
        <w:rPr>
          <w:rFonts w:eastAsia="Courier New"/>
          <w:sz w:val="24"/>
          <w:szCs w:val="24"/>
        </w:rPr>
        <w:t xml:space="preserve">е условия) и </w:t>
      </w:r>
      <w:r w:rsidR="00C85A22" w:rsidRPr="00EF7074">
        <w:rPr>
          <w:rFonts w:eastAsia="Courier New"/>
          <w:sz w:val="24"/>
          <w:szCs w:val="24"/>
        </w:rPr>
        <w:t xml:space="preserve">располагается </w:t>
      </w:r>
      <w:r w:rsidR="00AF04BF" w:rsidRPr="00EF7074">
        <w:rPr>
          <w:rFonts w:eastAsia="Courier New"/>
          <w:sz w:val="24"/>
          <w:szCs w:val="24"/>
        </w:rPr>
        <w:t xml:space="preserve"> на</w:t>
      </w:r>
      <w:r w:rsidR="00C85A22" w:rsidRPr="00EF7074">
        <w:rPr>
          <w:rFonts w:eastAsia="Courier New"/>
          <w:sz w:val="24"/>
          <w:szCs w:val="24"/>
        </w:rPr>
        <w:t xml:space="preserve">  </w:t>
      </w:r>
      <w:r w:rsidR="00AF04BF" w:rsidRPr="00EF7074">
        <w:rPr>
          <w:rFonts w:eastAsia="Courier New"/>
          <w:sz w:val="24"/>
          <w:szCs w:val="24"/>
        </w:rPr>
        <w:t>расстоянии</w:t>
      </w:r>
      <w:r w:rsidR="00AF04BF" w:rsidRPr="00EF7074">
        <w:rPr>
          <w:rFonts w:ascii="Courier New" w:eastAsia="Courier New" w:hAnsi="Courier New" w:cs="Courier New"/>
          <w:sz w:val="20"/>
          <w:szCs w:val="20"/>
        </w:rPr>
        <w:t xml:space="preserve"> </w:t>
      </w:r>
      <w:r w:rsidR="00A44415">
        <w:rPr>
          <w:rFonts w:eastAsia="Courier New"/>
          <w:sz w:val="24"/>
          <w:szCs w:val="24"/>
        </w:rPr>
        <w:t>45</w:t>
      </w:r>
      <w:r w:rsidR="00AF04BF" w:rsidRPr="00EF7074">
        <w:rPr>
          <w:rFonts w:eastAsia="Courier New"/>
          <w:sz w:val="24"/>
          <w:szCs w:val="24"/>
        </w:rPr>
        <w:t xml:space="preserve"> метров от</w:t>
      </w:r>
      <w:r w:rsidR="00AF04BF" w:rsidRPr="00C85A22">
        <w:rPr>
          <w:rFonts w:eastAsia="Courier New"/>
          <w:sz w:val="24"/>
          <w:szCs w:val="24"/>
        </w:rPr>
        <w:t xml:space="preserve"> границы участка </w:t>
      </w:r>
      <w:r w:rsidR="00863D56" w:rsidRPr="004C696E">
        <w:rPr>
          <w:rFonts w:eastAsia="Courier New"/>
          <w:b/>
          <w:sz w:val="24"/>
          <w:szCs w:val="24"/>
        </w:rPr>
        <w:t>Заявителя</w:t>
      </w:r>
      <w:r w:rsidR="00AF04BF" w:rsidRPr="00C85A22">
        <w:rPr>
          <w:rFonts w:eastAsia="Courier New"/>
          <w:sz w:val="24"/>
          <w:szCs w:val="24"/>
        </w:rPr>
        <w:t xml:space="preserve">, на котором располагаются присоединяемые объекты </w:t>
      </w:r>
      <w:r w:rsidR="004C696E" w:rsidRPr="004C696E">
        <w:rPr>
          <w:rFonts w:eastAsia="Courier New"/>
          <w:b/>
          <w:sz w:val="24"/>
          <w:szCs w:val="24"/>
        </w:rPr>
        <w:t>Заявителя</w:t>
      </w:r>
      <w:r w:rsidR="00AF04BF" w:rsidRPr="00C85A22">
        <w:rPr>
          <w:rFonts w:eastAsia="Courier New"/>
          <w:sz w:val="24"/>
          <w:szCs w:val="24"/>
        </w:rPr>
        <w:t>.</w:t>
      </w:r>
    </w:p>
    <w:p w:rsidR="009806FC" w:rsidRDefault="009806FC" w:rsidP="003B4A44">
      <w:pPr>
        <w:ind w:firstLine="709"/>
        <w:rPr>
          <w:sz w:val="20"/>
          <w:szCs w:val="20"/>
        </w:rPr>
      </w:pPr>
    </w:p>
    <w:p w:rsidR="009806FC" w:rsidRPr="00C85A22" w:rsidRDefault="00732071" w:rsidP="003B4A44">
      <w:pPr>
        <w:tabs>
          <w:tab w:val="left" w:pos="489"/>
        </w:tabs>
        <w:ind w:firstLine="709"/>
        <w:jc w:val="both"/>
        <w:rPr>
          <w:rFonts w:eastAsia="Courier New"/>
          <w:sz w:val="24"/>
          <w:szCs w:val="24"/>
        </w:rPr>
      </w:pPr>
      <w:r>
        <w:rPr>
          <w:rFonts w:eastAsia="Courier New"/>
          <w:sz w:val="24"/>
          <w:szCs w:val="24"/>
        </w:rPr>
        <w:t>4.</w:t>
      </w:r>
      <w:r w:rsidR="00AF04BF" w:rsidRPr="00C85A22">
        <w:rPr>
          <w:rFonts w:eastAsia="Courier New"/>
          <w:sz w:val="24"/>
          <w:szCs w:val="24"/>
        </w:rPr>
        <w:t>Технические условия являются неотъемлемой частью настоящего договора и приведены в приложении</w:t>
      </w:r>
      <w:r w:rsidR="0042015F">
        <w:rPr>
          <w:rFonts w:eastAsia="Courier New"/>
          <w:sz w:val="24"/>
          <w:szCs w:val="24"/>
        </w:rPr>
        <w:t xml:space="preserve"> </w:t>
      </w:r>
      <w:r w:rsidR="00BF78FC">
        <w:rPr>
          <w:rFonts w:eastAsia="Courier New"/>
          <w:sz w:val="24"/>
          <w:szCs w:val="24"/>
        </w:rPr>
        <w:t>№</w:t>
      </w:r>
      <w:r w:rsidR="0042015F" w:rsidRPr="0042015F">
        <w:rPr>
          <w:rFonts w:eastAsia="Courier New"/>
          <w:sz w:val="24"/>
          <w:szCs w:val="24"/>
        </w:rPr>
        <w:t xml:space="preserve"> 1</w:t>
      </w:r>
      <w:r w:rsidR="00863D56">
        <w:rPr>
          <w:rFonts w:eastAsia="Courier New"/>
          <w:sz w:val="24"/>
          <w:szCs w:val="24"/>
        </w:rPr>
        <w:t xml:space="preserve"> к настоящему договору</w:t>
      </w:r>
      <w:r w:rsidR="00AF04BF" w:rsidRPr="00C85A22">
        <w:rPr>
          <w:rFonts w:eastAsia="Courier New"/>
          <w:sz w:val="24"/>
          <w:szCs w:val="24"/>
        </w:rPr>
        <w:t>.</w:t>
      </w:r>
    </w:p>
    <w:p w:rsidR="009806FC" w:rsidRPr="00C85A22" w:rsidRDefault="009806FC" w:rsidP="003B4A44">
      <w:pPr>
        <w:ind w:firstLine="709"/>
        <w:rPr>
          <w:rFonts w:eastAsia="Courier New"/>
          <w:sz w:val="24"/>
          <w:szCs w:val="24"/>
        </w:rPr>
      </w:pPr>
    </w:p>
    <w:p w:rsidR="009806FC" w:rsidRPr="00C85A22" w:rsidRDefault="00AF04BF" w:rsidP="003B4A44">
      <w:pPr>
        <w:tabs>
          <w:tab w:val="left" w:pos="489"/>
        </w:tabs>
        <w:ind w:firstLine="709"/>
        <w:jc w:val="both"/>
        <w:rPr>
          <w:rFonts w:eastAsia="Courier New"/>
          <w:sz w:val="24"/>
          <w:szCs w:val="24"/>
        </w:rPr>
      </w:pPr>
      <w:r w:rsidRPr="00C85A22">
        <w:rPr>
          <w:rFonts w:eastAsia="Courier New"/>
          <w:sz w:val="24"/>
          <w:szCs w:val="24"/>
        </w:rPr>
        <w:t>Срок действия технических услови</w:t>
      </w:r>
      <w:r w:rsidR="003B4A44">
        <w:rPr>
          <w:rFonts w:eastAsia="Courier New"/>
          <w:sz w:val="24"/>
          <w:szCs w:val="24"/>
        </w:rPr>
        <w:t>й составляет 2 года</w:t>
      </w:r>
      <w:r w:rsidR="00C85A22" w:rsidRPr="00C85A22">
        <w:rPr>
          <w:rFonts w:eastAsia="Courier New"/>
          <w:sz w:val="24"/>
          <w:szCs w:val="24"/>
        </w:rPr>
        <w:t xml:space="preserve"> </w:t>
      </w:r>
      <w:r w:rsidRPr="00C85A22">
        <w:rPr>
          <w:rFonts w:eastAsia="Courier New"/>
          <w:sz w:val="24"/>
          <w:szCs w:val="24"/>
        </w:rPr>
        <w:t>со дня заключения настоящего договора.</w:t>
      </w:r>
    </w:p>
    <w:p w:rsidR="009806FC" w:rsidRDefault="009806FC" w:rsidP="003B4A44">
      <w:pPr>
        <w:ind w:firstLine="709"/>
        <w:rPr>
          <w:rFonts w:ascii="Courier New" w:eastAsia="Courier New" w:hAnsi="Courier New" w:cs="Courier New"/>
          <w:sz w:val="20"/>
          <w:szCs w:val="20"/>
        </w:rPr>
      </w:pPr>
    </w:p>
    <w:p w:rsidR="009806FC" w:rsidRPr="00C85A22" w:rsidRDefault="00666DE9" w:rsidP="003B4A44">
      <w:pPr>
        <w:tabs>
          <w:tab w:val="left" w:pos="480"/>
        </w:tabs>
        <w:ind w:firstLine="709"/>
        <w:jc w:val="both"/>
        <w:rPr>
          <w:rFonts w:eastAsia="Courier New"/>
          <w:sz w:val="24"/>
          <w:szCs w:val="24"/>
        </w:rPr>
      </w:pPr>
      <w:r>
        <w:rPr>
          <w:rFonts w:eastAsia="Courier New"/>
          <w:sz w:val="24"/>
          <w:szCs w:val="24"/>
        </w:rPr>
        <w:t>5.</w:t>
      </w:r>
      <w:r w:rsidR="003B4A44">
        <w:rPr>
          <w:rFonts w:eastAsia="Courier New"/>
          <w:sz w:val="24"/>
          <w:szCs w:val="24"/>
        </w:rPr>
        <w:t xml:space="preserve">Срок </w:t>
      </w:r>
      <w:r w:rsidR="00C85A22">
        <w:rPr>
          <w:rFonts w:eastAsia="Courier New"/>
          <w:sz w:val="24"/>
          <w:szCs w:val="24"/>
        </w:rPr>
        <w:t xml:space="preserve">выполнения мероприятий по </w:t>
      </w:r>
      <w:r w:rsidR="00AF04BF" w:rsidRPr="00C85A22">
        <w:rPr>
          <w:rFonts w:eastAsia="Courier New"/>
          <w:sz w:val="24"/>
          <w:szCs w:val="24"/>
        </w:rPr>
        <w:t xml:space="preserve">технологическому  </w:t>
      </w:r>
      <w:r w:rsidR="00C85A22">
        <w:rPr>
          <w:rFonts w:eastAsia="Courier New"/>
          <w:sz w:val="24"/>
          <w:szCs w:val="24"/>
        </w:rPr>
        <w:t xml:space="preserve">присоединению </w:t>
      </w:r>
      <w:r w:rsidR="00AF04BF" w:rsidRPr="00C85A22">
        <w:rPr>
          <w:rFonts w:eastAsia="Courier New"/>
          <w:sz w:val="24"/>
          <w:szCs w:val="24"/>
        </w:rPr>
        <w:t>составляет</w:t>
      </w:r>
      <w:r w:rsidR="00C85A22">
        <w:rPr>
          <w:rFonts w:eastAsia="Courier New"/>
          <w:sz w:val="24"/>
          <w:szCs w:val="24"/>
        </w:rPr>
        <w:t xml:space="preserve"> 6 месяцев </w:t>
      </w:r>
      <w:r w:rsidR="00AF04BF" w:rsidRPr="00C85A22">
        <w:rPr>
          <w:rFonts w:eastAsia="Courier New"/>
          <w:sz w:val="24"/>
          <w:szCs w:val="24"/>
        </w:rPr>
        <w:t>со дня заключения настоящего договора.</w:t>
      </w:r>
    </w:p>
    <w:p w:rsidR="009806FC" w:rsidRPr="00AF04BF" w:rsidRDefault="009806FC" w:rsidP="003B4A44">
      <w:pPr>
        <w:jc w:val="center"/>
        <w:rPr>
          <w:rFonts w:eastAsia="Times New Roman"/>
          <w:b/>
          <w:sz w:val="24"/>
          <w:szCs w:val="24"/>
        </w:rPr>
      </w:pPr>
    </w:p>
    <w:p w:rsidR="009806FC" w:rsidRPr="00AF04BF" w:rsidRDefault="007B6229" w:rsidP="003B4A44">
      <w:pPr>
        <w:jc w:val="center"/>
        <w:rPr>
          <w:rFonts w:eastAsia="Times New Roman"/>
          <w:b/>
          <w:sz w:val="24"/>
          <w:szCs w:val="24"/>
        </w:rPr>
      </w:pPr>
      <w:r w:rsidRPr="00D477D3">
        <w:rPr>
          <w:rFonts w:eastAsia="Times New Roman"/>
          <w:b/>
          <w:sz w:val="24"/>
          <w:szCs w:val="24"/>
        </w:rPr>
        <w:t xml:space="preserve">II. </w:t>
      </w:r>
      <w:r w:rsidR="00AF04BF" w:rsidRPr="00AF04BF">
        <w:rPr>
          <w:rFonts w:eastAsia="Times New Roman"/>
          <w:b/>
          <w:sz w:val="24"/>
          <w:szCs w:val="24"/>
        </w:rPr>
        <w:t>Обязанности Сторон</w:t>
      </w:r>
    </w:p>
    <w:p w:rsidR="009806FC" w:rsidRPr="00AF04BF" w:rsidRDefault="009806FC" w:rsidP="003B4A44">
      <w:pPr>
        <w:rPr>
          <w:rFonts w:eastAsia="Times New Roman"/>
          <w:b/>
          <w:sz w:val="24"/>
          <w:szCs w:val="24"/>
        </w:rPr>
      </w:pPr>
    </w:p>
    <w:p w:rsidR="009806FC" w:rsidRPr="00AF04BF" w:rsidRDefault="00666DE9" w:rsidP="003B4A44">
      <w:pPr>
        <w:tabs>
          <w:tab w:val="left" w:pos="360"/>
        </w:tabs>
        <w:ind w:firstLine="709"/>
        <w:rPr>
          <w:rFonts w:eastAsia="Courier New"/>
          <w:b/>
          <w:sz w:val="24"/>
          <w:szCs w:val="24"/>
        </w:rPr>
      </w:pPr>
      <w:r w:rsidRPr="00666DE9">
        <w:rPr>
          <w:rFonts w:eastAsia="Courier New"/>
          <w:sz w:val="24"/>
          <w:szCs w:val="24"/>
        </w:rPr>
        <w:t>6.</w:t>
      </w:r>
      <w:r w:rsidR="00AF04BF" w:rsidRPr="00AF04BF">
        <w:rPr>
          <w:rFonts w:eastAsia="Courier New"/>
          <w:b/>
          <w:sz w:val="24"/>
          <w:szCs w:val="24"/>
        </w:rPr>
        <w:t>Сетевая организация обязуется:</w:t>
      </w:r>
    </w:p>
    <w:p w:rsidR="009806FC" w:rsidRDefault="009806FC" w:rsidP="003B4A44">
      <w:pPr>
        <w:rPr>
          <w:sz w:val="20"/>
          <w:szCs w:val="20"/>
        </w:rPr>
      </w:pPr>
    </w:p>
    <w:p w:rsidR="008174D9" w:rsidRPr="008174D9" w:rsidRDefault="008174D9" w:rsidP="008174D9">
      <w:pPr>
        <w:ind w:firstLine="709"/>
        <w:jc w:val="both"/>
        <w:rPr>
          <w:sz w:val="24"/>
          <w:szCs w:val="24"/>
        </w:rPr>
      </w:pPr>
      <w:r w:rsidRPr="0008472C">
        <w:rPr>
          <w:sz w:val="24"/>
          <w:szCs w:val="24"/>
        </w:rPr>
        <w:t>надлежащим образом исполнить обязательства по настоящему договору;</w:t>
      </w:r>
    </w:p>
    <w:p w:rsidR="008174D9" w:rsidRPr="008174D9" w:rsidRDefault="00760726" w:rsidP="008174D9">
      <w:pPr>
        <w:ind w:firstLine="709"/>
        <w:jc w:val="both"/>
        <w:rPr>
          <w:sz w:val="24"/>
          <w:szCs w:val="24"/>
        </w:rPr>
      </w:pPr>
      <w:r>
        <w:rPr>
          <w:sz w:val="24"/>
          <w:szCs w:val="24"/>
        </w:rPr>
        <w:t>в течение 5</w:t>
      </w:r>
      <w:r w:rsidR="003D3A94">
        <w:rPr>
          <w:sz w:val="24"/>
          <w:szCs w:val="24"/>
        </w:rPr>
        <w:t xml:space="preserve"> </w:t>
      </w:r>
      <w:r w:rsidR="003D3A94" w:rsidRPr="003D3A94">
        <w:rPr>
          <w:sz w:val="24"/>
          <w:szCs w:val="24"/>
        </w:rPr>
        <w:t>(</w:t>
      </w:r>
      <w:r>
        <w:rPr>
          <w:sz w:val="24"/>
          <w:szCs w:val="24"/>
        </w:rPr>
        <w:t>пяти</w:t>
      </w:r>
      <w:r w:rsidR="003D3A94">
        <w:rPr>
          <w:sz w:val="24"/>
          <w:szCs w:val="24"/>
        </w:rPr>
        <w:t>)</w:t>
      </w:r>
      <w:r w:rsidR="008174D9" w:rsidRPr="008174D9">
        <w:rPr>
          <w:sz w:val="24"/>
          <w:szCs w:val="24"/>
        </w:rPr>
        <w:t xml:space="preserve"> рабочих дней со дня уведомления</w:t>
      </w:r>
      <w:r w:rsidR="008174D9" w:rsidRPr="00863D56">
        <w:rPr>
          <w:b/>
          <w:sz w:val="24"/>
          <w:szCs w:val="24"/>
        </w:rPr>
        <w:t xml:space="preserve"> </w:t>
      </w:r>
      <w:r w:rsidR="00863D56">
        <w:rPr>
          <w:b/>
          <w:sz w:val="24"/>
          <w:szCs w:val="24"/>
        </w:rPr>
        <w:t>Заявителем</w:t>
      </w:r>
      <w:r w:rsidR="008174D9" w:rsidRPr="00863D56">
        <w:rPr>
          <w:b/>
          <w:sz w:val="24"/>
          <w:szCs w:val="24"/>
        </w:rPr>
        <w:t xml:space="preserve"> </w:t>
      </w:r>
      <w:r w:rsidR="00A946BA" w:rsidRPr="00A946BA">
        <w:rPr>
          <w:b/>
          <w:sz w:val="24"/>
          <w:szCs w:val="24"/>
        </w:rPr>
        <w:t>С</w:t>
      </w:r>
      <w:r w:rsidR="008174D9" w:rsidRPr="00A946BA">
        <w:rPr>
          <w:b/>
          <w:sz w:val="24"/>
          <w:szCs w:val="24"/>
        </w:rPr>
        <w:t>етевой организации</w:t>
      </w:r>
      <w:r w:rsidR="008174D9" w:rsidRPr="008174D9">
        <w:rPr>
          <w:sz w:val="24"/>
          <w:szCs w:val="24"/>
        </w:rPr>
        <w:t xml:space="preserve"> о выполнении им технических условий осуществить проверку выполнения технических условий </w:t>
      </w:r>
      <w:r w:rsidR="00A946BA" w:rsidRPr="00A946BA">
        <w:rPr>
          <w:b/>
          <w:sz w:val="24"/>
          <w:szCs w:val="24"/>
        </w:rPr>
        <w:t>Заявителем</w:t>
      </w:r>
      <w:r w:rsidR="008174D9" w:rsidRPr="008174D9">
        <w:rPr>
          <w:sz w:val="24"/>
          <w:szCs w:val="24"/>
        </w:rPr>
        <w:t xml:space="preserve">, провести с участием </w:t>
      </w:r>
      <w:r w:rsidR="00A946BA" w:rsidRPr="00A946BA">
        <w:rPr>
          <w:b/>
          <w:sz w:val="24"/>
          <w:szCs w:val="24"/>
        </w:rPr>
        <w:t>Заявителя</w:t>
      </w:r>
      <w:r w:rsidR="008174D9" w:rsidRPr="008174D9">
        <w:rPr>
          <w:sz w:val="24"/>
          <w:szCs w:val="24"/>
        </w:rPr>
        <w:t xml:space="preserve"> осмотр (обследование) присоединяемых энергопринимающих устройств </w:t>
      </w:r>
      <w:r w:rsidR="00A946BA" w:rsidRPr="00A946BA">
        <w:rPr>
          <w:b/>
          <w:sz w:val="24"/>
          <w:szCs w:val="24"/>
        </w:rPr>
        <w:t>Заявителя</w:t>
      </w:r>
      <w:r w:rsidR="008174D9" w:rsidRPr="008174D9">
        <w:rPr>
          <w:sz w:val="24"/>
          <w:szCs w:val="24"/>
        </w:rPr>
        <w:t>;</w:t>
      </w:r>
    </w:p>
    <w:p w:rsidR="009806FC" w:rsidRPr="00666DE9" w:rsidRDefault="00760726" w:rsidP="008174D9">
      <w:pPr>
        <w:ind w:firstLine="709"/>
        <w:jc w:val="both"/>
        <w:rPr>
          <w:sz w:val="24"/>
          <w:szCs w:val="24"/>
        </w:rPr>
      </w:pPr>
      <w:r>
        <w:rPr>
          <w:sz w:val="24"/>
          <w:szCs w:val="24"/>
        </w:rPr>
        <w:lastRenderedPageBreak/>
        <w:t>не позднее 5</w:t>
      </w:r>
      <w:r w:rsidR="003D3A94">
        <w:rPr>
          <w:sz w:val="24"/>
          <w:szCs w:val="24"/>
        </w:rPr>
        <w:t xml:space="preserve"> </w:t>
      </w:r>
      <w:r w:rsidR="003D3A94" w:rsidRPr="003D3A94">
        <w:rPr>
          <w:sz w:val="24"/>
          <w:szCs w:val="24"/>
        </w:rPr>
        <w:t>(</w:t>
      </w:r>
      <w:r>
        <w:rPr>
          <w:sz w:val="24"/>
          <w:szCs w:val="24"/>
        </w:rPr>
        <w:t>пяти</w:t>
      </w:r>
      <w:r w:rsidR="003D3A94">
        <w:rPr>
          <w:sz w:val="24"/>
          <w:szCs w:val="24"/>
        </w:rPr>
        <w:t>)</w:t>
      </w:r>
      <w:r w:rsidR="008174D9" w:rsidRPr="008174D9">
        <w:rPr>
          <w:sz w:val="24"/>
          <w:szCs w:val="24"/>
        </w:rPr>
        <w:t xml:space="preserve">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w:t>
      </w:r>
      <w:r w:rsidR="00863D56" w:rsidRPr="00A946BA">
        <w:rPr>
          <w:b/>
          <w:sz w:val="24"/>
          <w:szCs w:val="24"/>
        </w:rPr>
        <w:t>Заявителя</w:t>
      </w:r>
      <w:r w:rsidR="008174D9" w:rsidRPr="008174D9">
        <w:rPr>
          <w:sz w:val="24"/>
          <w:szCs w:val="24"/>
        </w:rPr>
        <w:t xml:space="preserve"> к электрическим сетям, фактический прием (подачу) напряжения и мощности, составить при участии </w:t>
      </w:r>
      <w:r w:rsidR="00863D56" w:rsidRPr="00A946BA">
        <w:rPr>
          <w:b/>
          <w:sz w:val="24"/>
          <w:szCs w:val="24"/>
        </w:rPr>
        <w:t>Заявителя</w:t>
      </w:r>
      <w:r w:rsidR="008174D9" w:rsidRPr="008174D9">
        <w:rPr>
          <w:sz w:val="24"/>
          <w:szCs w:val="24"/>
        </w:rPr>
        <w:t xml:space="preserve"> акт об осуществлении технологического присоединения и направить его </w:t>
      </w:r>
      <w:r w:rsidR="00A946BA" w:rsidRPr="00A946BA">
        <w:rPr>
          <w:b/>
          <w:sz w:val="24"/>
          <w:szCs w:val="24"/>
        </w:rPr>
        <w:t>Заявителю</w:t>
      </w:r>
      <w:r w:rsidR="008174D9" w:rsidRPr="008174D9">
        <w:rPr>
          <w:sz w:val="24"/>
          <w:szCs w:val="24"/>
        </w:rPr>
        <w:t>.</w:t>
      </w:r>
    </w:p>
    <w:p w:rsidR="004B3BAF" w:rsidRPr="004B3BAF" w:rsidRDefault="004B3BAF" w:rsidP="003B4A44">
      <w:pPr>
        <w:pStyle w:val="a4"/>
        <w:tabs>
          <w:tab w:val="left" w:pos="360"/>
        </w:tabs>
        <w:ind w:left="0" w:firstLine="709"/>
        <w:jc w:val="both"/>
        <w:rPr>
          <w:rFonts w:eastAsia="Courier New"/>
          <w:sz w:val="24"/>
          <w:szCs w:val="24"/>
        </w:rPr>
      </w:pPr>
      <w:r>
        <w:rPr>
          <w:rFonts w:eastAsia="Courier New"/>
          <w:sz w:val="24"/>
          <w:szCs w:val="24"/>
        </w:rPr>
        <w:t>7.</w:t>
      </w:r>
      <w:r w:rsidRPr="004B3BAF">
        <w:rPr>
          <w:rFonts w:eastAsia="Courier New"/>
          <w:b/>
          <w:sz w:val="24"/>
          <w:szCs w:val="24"/>
        </w:rPr>
        <w:t>Сетевая организация</w:t>
      </w:r>
      <w:r w:rsidRPr="004B3BAF">
        <w:rPr>
          <w:rFonts w:eastAsia="Courier New"/>
          <w:sz w:val="24"/>
          <w:szCs w:val="24"/>
        </w:rPr>
        <w:t xml:space="preserve"> при невыполнении </w:t>
      </w:r>
      <w:r w:rsidR="00A946BA" w:rsidRPr="00A946BA">
        <w:rPr>
          <w:rFonts w:eastAsia="Courier New"/>
          <w:b/>
          <w:sz w:val="24"/>
          <w:szCs w:val="24"/>
        </w:rPr>
        <w:t>Заявителем</w:t>
      </w:r>
      <w:r w:rsidRPr="004B3BAF">
        <w:rPr>
          <w:rFonts w:eastAsia="Courier New"/>
          <w:sz w:val="24"/>
          <w:szCs w:val="24"/>
        </w:rPr>
        <w:t xml:space="preserve">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w:t>
      </w:r>
      <w:r w:rsidR="00A946BA" w:rsidRPr="00A946BA">
        <w:rPr>
          <w:rFonts w:eastAsia="Courier New"/>
          <w:b/>
          <w:sz w:val="24"/>
          <w:szCs w:val="24"/>
        </w:rPr>
        <w:t>Заявителя</w:t>
      </w:r>
      <w:r w:rsidRPr="004B3BAF">
        <w:rPr>
          <w:rFonts w:eastAsia="Courier New"/>
          <w:sz w:val="24"/>
          <w:szCs w:val="24"/>
        </w:rPr>
        <w:t xml:space="preserve"> продлить срок действия технических условий. При этом дополнительная плата не взимается.</w:t>
      </w:r>
    </w:p>
    <w:p w:rsidR="009806FC" w:rsidRDefault="009806FC" w:rsidP="003B4A44">
      <w:pPr>
        <w:rPr>
          <w:rFonts w:ascii="Courier New" w:eastAsia="Courier New" w:hAnsi="Courier New" w:cs="Courier New"/>
          <w:sz w:val="20"/>
          <w:szCs w:val="20"/>
        </w:rPr>
      </w:pPr>
    </w:p>
    <w:p w:rsidR="007B6229" w:rsidRPr="00317ED3" w:rsidRDefault="004B3BAF" w:rsidP="003B4A44">
      <w:pPr>
        <w:pStyle w:val="a4"/>
        <w:tabs>
          <w:tab w:val="left" w:pos="360"/>
        </w:tabs>
        <w:ind w:left="709"/>
        <w:rPr>
          <w:rFonts w:eastAsia="Courier New"/>
          <w:b/>
          <w:sz w:val="24"/>
          <w:szCs w:val="24"/>
        </w:rPr>
      </w:pPr>
      <w:r w:rsidRPr="004B3BAF">
        <w:rPr>
          <w:rFonts w:eastAsia="Courier New"/>
          <w:sz w:val="24"/>
          <w:szCs w:val="24"/>
        </w:rPr>
        <w:t>8.</w:t>
      </w:r>
      <w:r w:rsidR="004C696E">
        <w:rPr>
          <w:rFonts w:eastAsia="Courier New"/>
          <w:b/>
          <w:sz w:val="24"/>
          <w:szCs w:val="24"/>
        </w:rPr>
        <w:t>Заявитель</w:t>
      </w:r>
      <w:r w:rsidR="00AF04BF" w:rsidRPr="00317ED3">
        <w:rPr>
          <w:rFonts w:eastAsia="Courier New"/>
          <w:b/>
          <w:sz w:val="24"/>
          <w:szCs w:val="24"/>
        </w:rPr>
        <w:t xml:space="preserve"> обязуется:</w:t>
      </w:r>
    </w:p>
    <w:p w:rsidR="007B6229" w:rsidRPr="004B3BAF" w:rsidRDefault="004B3BAF" w:rsidP="003B4A44">
      <w:pPr>
        <w:tabs>
          <w:tab w:val="left" w:pos="360"/>
        </w:tabs>
        <w:ind w:firstLine="709"/>
        <w:jc w:val="both"/>
        <w:rPr>
          <w:rFonts w:eastAsia="Courier New"/>
          <w:sz w:val="24"/>
          <w:szCs w:val="24"/>
        </w:rPr>
      </w:pPr>
      <w:r>
        <w:rPr>
          <w:rFonts w:eastAsia="Courier New"/>
          <w:sz w:val="24"/>
          <w:szCs w:val="24"/>
        </w:rPr>
        <w:t>н</w:t>
      </w:r>
      <w:r w:rsidR="00AF04BF" w:rsidRPr="007B6229">
        <w:rPr>
          <w:rFonts w:eastAsia="Courier New"/>
          <w:sz w:val="24"/>
          <w:szCs w:val="24"/>
        </w:rPr>
        <w:t>адлежащим образом исполнить обязательства по настоящему договору, в том числе по</w:t>
      </w:r>
      <w:r w:rsidR="007B6229" w:rsidRPr="007B6229">
        <w:rPr>
          <w:sz w:val="24"/>
          <w:szCs w:val="24"/>
        </w:rPr>
        <w:t xml:space="preserve"> </w:t>
      </w:r>
      <w:r w:rsidR="00AF04BF" w:rsidRPr="007B6229">
        <w:rPr>
          <w:rFonts w:eastAsia="Courier New"/>
          <w:sz w:val="24"/>
          <w:szCs w:val="24"/>
        </w:rPr>
        <w:t xml:space="preserve">выполнению возложенных на </w:t>
      </w:r>
      <w:r w:rsidR="00A946BA" w:rsidRPr="00A946BA">
        <w:rPr>
          <w:rFonts w:eastAsia="Courier New"/>
          <w:b/>
          <w:sz w:val="24"/>
          <w:szCs w:val="24"/>
        </w:rPr>
        <w:t>Заявителя</w:t>
      </w:r>
      <w:r w:rsidR="00AF04BF" w:rsidRPr="007B6229">
        <w:rPr>
          <w:rFonts w:eastAsia="Courier New"/>
          <w:sz w:val="24"/>
          <w:szCs w:val="24"/>
        </w:rPr>
        <w:t xml:space="preserve"> мероприятий по технологическому присоединению</w:t>
      </w:r>
      <w:r w:rsidR="007B6229" w:rsidRPr="007B6229">
        <w:rPr>
          <w:sz w:val="24"/>
          <w:szCs w:val="24"/>
        </w:rPr>
        <w:t xml:space="preserve"> </w:t>
      </w:r>
      <w:r w:rsidR="00AF04BF" w:rsidRPr="007B6229">
        <w:rPr>
          <w:rFonts w:eastAsia="Courier New"/>
          <w:sz w:val="24"/>
          <w:szCs w:val="24"/>
        </w:rPr>
        <w:t>в</w:t>
      </w:r>
      <w:r w:rsidR="007B6229" w:rsidRPr="007B6229">
        <w:rPr>
          <w:sz w:val="24"/>
          <w:szCs w:val="24"/>
        </w:rPr>
        <w:t xml:space="preserve"> </w:t>
      </w:r>
      <w:r w:rsidR="00AF04BF" w:rsidRPr="007B6229">
        <w:rPr>
          <w:rFonts w:eastAsia="Courier New"/>
          <w:sz w:val="24"/>
          <w:szCs w:val="24"/>
        </w:rPr>
        <w:t>пределах</w:t>
      </w:r>
      <w:r w:rsidR="007B6229" w:rsidRPr="007B6229">
        <w:rPr>
          <w:sz w:val="24"/>
          <w:szCs w:val="24"/>
        </w:rPr>
        <w:t xml:space="preserve"> </w:t>
      </w:r>
      <w:r w:rsidR="00AF04BF" w:rsidRPr="007B6229">
        <w:rPr>
          <w:rFonts w:eastAsia="Courier New"/>
          <w:sz w:val="24"/>
          <w:szCs w:val="24"/>
        </w:rPr>
        <w:t>границ</w:t>
      </w:r>
      <w:r w:rsidR="007B6229" w:rsidRPr="007B6229">
        <w:rPr>
          <w:sz w:val="24"/>
          <w:szCs w:val="24"/>
        </w:rPr>
        <w:t xml:space="preserve"> </w:t>
      </w:r>
      <w:r w:rsidR="00AF04BF" w:rsidRPr="007B6229">
        <w:rPr>
          <w:rFonts w:eastAsia="Courier New"/>
          <w:sz w:val="24"/>
          <w:szCs w:val="24"/>
        </w:rPr>
        <w:t>участка,</w:t>
      </w:r>
      <w:r w:rsidR="007B6229" w:rsidRPr="007B6229">
        <w:rPr>
          <w:sz w:val="24"/>
          <w:szCs w:val="24"/>
        </w:rPr>
        <w:t xml:space="preserve"> </w:t>
      </w:r>
      <w:r w:rsidR="00AF04BF" w:rsidRPr="007B6229">
        <w:rPr>
          <w:rFonts w:eastAsia="Courier New"/>
          <w:sz w:val="24"/>
          <w:szCs w:val="24"/>
        </w:rPr>
        <w:t>на</w:t>
      </w:r>
      <w:r w:rsidR="007B6229" w:rsidRPr="007B6229">
        <w:rPr>
          <w:sz w:val="24"/>
          <w:szCs w:val="24"/>
        </w:rPr>
        <w:t xml:space="preserve"> </w:t>
      </w:r>
      <w:r w:rsidR="00AF04BF" w:rsidRPr="007B6229">
        <w:rPr>
          <w:rFonts w:eastAsia="Courier New"/>
          <w:sz w:val="24"/>
          <w:szCs w:val="24"/>
        </w:rPr>
        <w:t>котором</w:t>
      </w:r>
      <w:r w:rsidR="007B6229" w:rsidRPr="007B6229">
        <w:rPr>
          <w:sz w:val="24"/>
          <w:szCs w:val="24"/>
        </w:rPr>
        <w:t xml:space="preserve"> </w:t>
      </w:r>
      <w:r w:rsidR="00AF04BF" w:rsidRPr="007B6229">
        <w:rPr>
          <w:rFonts w:eastAsia="Courier New"/>
          <w:sz w:val="24"/>
          <w:szCs w:val="24"/>
        </w:rPr>
        <w:t>расположены</w:t>
      </w:r>
      <w:r w:rsidR="007B6229" w:rsidRPr="007B6229">
        <w:rPr>
          <w:sz w:val="24"/>
          <w:szCs w:val="24"/>
        </w:rPr>
        <w:t xml:space="preserve"> </w:t>
      </w:r>
      <w:r w:rsidR="00AF04BF" w:rsidRPr="007B6229">
        <w:rPr>
          <w:rFonts w:eastAsia="Courier New"/>
          <w:sz w:val="24"/>
          <w:szCs w:val="24"/>
        </w:rPr>
        <w:t>присоединяемые</w:t>
      </w:r>
      <w:r w:rsidR="007B6229" w:rsidRPr="007B6229">
        <w:rPr>
          <w:sz w:val="24"/>
          <w:szCs w:val="24"/>
        </w:rPr>
        <w:t xml:space="preserve"> </w:t>
      </w:r>
      <w:r w:rsidR="00AF04BF" w:rsidRPr="007B6229">
        <w:rPr>
          <w:rFonts w:eastAsia="Courier New"/>
          <w:sz w:val="24"/>
          <w:szCs w:val="24"/>
        </w:rPr>
        <w:t xml:space="preserve">энергопринимающие устройства </w:t>
      </w:r>
      <w:r w:rsidR="00A946BA" w:rsidRPr="00A946BA">
        <w:rPr>
          <w:rFonts w:eastAsia="Courier New"/>
          <w:b/>
          <w:sz w:val="24"/>
          <w:szCs w:val="24"/>
        </w:rPr>
        <w:t>Заявителя</w:t>
      </w:r>
      <w:r w:rsidR="00AF04BF" w:rsidRPr="007B6229">
        <w:rPr>
          <w:rFonts w:eastAsia="Courier New"/>
          <w:sz w:val="24"/>
          <w:szCs w:val="24"/>
        </w:rPr>
        <w:t>, у</w:t>
      </w:r>
      <w:r w:rsidR="00317ED3">
        <w:rPr>
          <w:rFonts w:eastAsia="Courier New"/>
          <w:sz w:val="24"/>
          <w:szCs w:val="24"/>
        </w:rPr>
        <w:t>казанные в те</w:t>
      </w:r>
      <w:r>
        <w:rPr>
          <w:rFonts w:eastAsia="Courier New"/>
          <w:sz w:val="24"/>
          <w:szCs w:val="24"/>
        </w:rPr>
        <w:t>хнических условиях</w:t>
      </w:r>
      <w:r w:rsidRPr="004B3BAF">
        <w:rPr>
          <w:rFonts w:eastAsia="Courier New"/>
          <w:sz w:val="24"/>
          <w:szCs w:val="24"/>
        </w:rPr>
        <w:t>;</w:t>
      </w:r>
    </w:p>
    <w:p w:rsidR="009806FC" w:rsidRPr="00A946BA" w:rsidRDefault="004B3BAF" w:rsidP="003B4A44">
      <w:pPr>
        <w:tabs>
          <w:tab w:val="left" w:pos="360"/>
        </w:tabs>
        <w:ind w:firstLine="709"/>
        <w:jc w:val="both"/>
        <w:rPr>
          <w:rFonts w:eastAsia="Courier New"/>
          <w:b/>
          <w:sz w:val="24"/>
          <w:szCs w:val="24"/>
        </w:rPr>
      </w:pPr>
      <w:r>
        <w:rPr>
          <w:rFonts w:eastAsia="Courier New"/>
          <w:sz w:val="24"/>
          <w:szCs w:val="24"/>
        </w:rPr>
        <w:t>п</w:t>
      </w:r>
      <w:r w:rsidR="00AF04BF" w:rsidRPr="00F56869">
        <w:rPr>
          <w:rFonts w:eastAsia="Courier New"/>
          <w:sz w:val="24"/>
          <w:szCs w:val="24"/>
        </w:rPr>
        <w:t>осле выполнения мероприятий по технологическому присоединению в пределах границ</w:t>
      </w:r>
      <w:r w:rsidR="007B6229" w:rsidRPr="00F56869">
        <w:rPr>
          <w:rFonts w:eastAsia="Courier New"/>
          <w:sz w:val="24"/>
          <w:szCs w:val="24"/>
        </w:rPr>
        <w:t xml:space="preserve"> участка </w:t>
      </w:r>
      <w:r w:rsidR="00A946BA">
        <w:rPr>
          <w:rFonts w:eastAsia="Courier New"/>
          <w:b/>
          <w:sz w:val="24"/>
          <w:szCs w:val="24"/>
        </w:rPr>
        <w:t>Заявителя</w:t>
      </w:r>
      <w:r w:rsidR="007B6229" w:rsidRPr="00F56869">
        <w:rPr>
          <w:rFonts w:eastAsia="Courier New"/>
          <w:sz w:val="24"/>
          <w:szCs w:val="24"/>
        </w:rPr>
        <w:t>, предусмотренных техническими</w:t>
      </w:r>
      <w:r w:rsidR="007B6229" w:rsidRPr="00F56869">
        <w:rPr>
          <w:rFonts w:eastAsia="Courier New"/>
          <w:sz w:val="24"/>
          <w:szCs w:val="24"/>
        </w:rPr>
        <w:tab/>
        <w:t xml:space="preserve">условиями, </w:t>
      </w:r>
      <w:r w:rsidR="00AF04BF" w:rsidRPr="00F56869">
        <w:rPr>
          <w:rFonts w:eastAsia="Courier New"/>
          <w:sz w:val="24"/>
          <w:szCs w:val="24"/>
        </w:rPr>
        <w:t>уведомить</w:t>
      </w:r>
      <w:r w:rsidR="007B6229" w:rsidRPr="00F56869">
        <w:rPr>
          <w:sz w:val="24"/>
          <w:szCs w:val="24"/>
        </w:rPr>
        <w:t xml:space="preserve"> </w:t>
      </w:r>
      <w:r w:rsidR="00A946BA" w:rsidRPr="00A946BA">
        <w:rPr>
          <w:rFonts w:eastAsia="Courier New"/>
          <w:b/>
          <w:sz w:val="24"/>
          <w:szCs w:val="24"/>
        </w:rPr>
        <w:t>С</w:t>
      </w:r>
      <w:r w:rsidR="00AF04BF" w:rsidRPr="00A946BA">
        <w:rPr>
          <w:rFonts w:eastAsia="Courier New"/>
          <w:b/>
          <w:sz w:val="24"/>
          <w:szCs w:val="24"/>
        </w:rPr>
        <w:t>етевую</w:t>
      </w:r>
    </w:p>
    <w:p w:rsidR="007B6229" w:rsidRPr="004B3BAF" w:rsidRDefault="00AF04BF" w:rsidP="003B4A44">
      <w:pPr>
        <w:jc w:val="both"/>
        <w:rPr>
          <w:sz w:val="24"/>
          <w:szCs w:val="24"/>
        </w:rPr>
      </w:pPr>
      <w:r w:rsidRPr="00A946BA">
        <w:rPr>
          <w:rFonts w:eastAsia="Courier New"/>
          <w:b/>
          <w:sz w:val="24"/>
          <w:szCs w:val="24"/>
        </w:rPr>
        <w:t>организацию</w:t>
      </w:r>
      <w:r w:rsidRPr="00F56869">
        <w:rPr>
          <w:rFonts w:eastAsia="Courier New"/>
          <w:sz w:val="24"/>
          <w:szCs w:val="24"/>
        </w:rPr>
        <w:t xml:space="preserve"> о</w:t>
      </w:r>
      <w:r w:rsidR="004B3BAF">
        <w:rPr>
          <w:rFonts w:eastAsia="Courier New"/>
          <w:sz w:val="24"/>
          <w:szCs w:val="24"/>
        </w:rPr>
        <w:t xml:space="preserve"> выполнении технических условий</w:t>
      </w:r>
      <w:r w:rsidR="004B3BAF" w:rsidRPr="004B3BAF">
        <w:rPr>
          <w:rFonts w:eastAsia="Courier New"/>
          <w:sz w:val="24"/>
          <w:szCs w:val="24"/>
        </w:rPr>
        <w:t>;</w:t>
      </w:r>
    </w:p>
    <w:p w:rsidR="00F56869" w:rsidRPr="004B3BAF" w:rsidRDefault="004B3BAF" w:rsidP="003B4A44">
      <w:pPr>
        <w:ind w:firstLine="709"/>
        <w:jc w:val="both"/>
        <w:rPr>
          <w:sz w:val="24"/>
          <w:szCs w:val="24"/>
        </w:rPr>
      </w:pPr>
      <w:r>
        <w:rPr>
          <w:rFonts w:eastAsia="Courier New"/>
          <w:sz w:val="24"/>
          <w:szCs w:val="24"/>
        </w:rPr>
        <w:t>принять участие</w:t>
      </w:r>
      <w:r w:rsidRPr="004B3BAF">
        <w:rPr>
          <w:rFonts w:eastAsia="Courier New"/>
          <w:sz w:val="24"/>
          <w:szCs w:val="24"/>
        </w:rPr>
        <w:t xml:space="preserve"> </w:t>
      </w:r>
      <w:r w:rsidR="00F56869" w:rsidRPr="00F56869">
        <w:rPr>
          <w:rFonts w:eastAsia="Courier New"/>
          <w:sz w:val="24"/>
          <w:szCs w:val="24"/>
        </w:rPr>
        <w:t xml:space="preserve">в </w:t>
      </w:r>
      <w:r w:rsidR="00AF04BF" w:rsidRPr="00F56869">
        <w:rPr>
          <w:rFonts w:eastAsia="Courier New"/>
          <w:sz w:val="24"/>
          <w:szCs w:val="24"/>
        </w:rPr>
        <w:t>осмотре</w:t>
      </w:r>
      <w:r w:rsidR="00F56869" w:rsidRPr="00F56869">
        <w:rPr>
          <w:sz w:val="24"/>
          <w:szCs w:val="24"/>
        </w:rPr>
        <w:t xml:space="preserve"> </w:t>
      </w:r>
      <w:r w:rsidR="00F56869" w:rsidRPr="00F56869">
        <w:rPr>
          <w:rFonts w:eastAsia="Courier New"/>
          <w:sz w:val="24"/>
          <w:szCs w:val="24"/>
        </w:rPr>
        <w:t xml:space="preserve">(обследовании) </w:t>
      </w:r>
      <w:r w:rsidR="00AF04BF" w:rsidRPr="00F56869">
        <w:rPr>
          <w:rFonts w:eastAsia="Courier New"/>
          <w:sz w:val="24"/>
          <w:szCs w:val="24"/>
        </w:rPr>
        <w:t>присоединяемых</w:t>
      </w:r>
      <w:r w:rsidR="00F56869" w:rsidRPr="00F56869">
        <w:rPr>
          <w:sz w:val="24"/>
          <w:szCs w:val="24"/>
        </w:rPr>
        <w:t xml:space="preserve"> </w:t>
      </w:r>
      <w:r w:rsidR="00AF04BF" w:rsidRPr="00F56869">
        <w:rPr>
          <w:rFonts w:eastAsia="Courier New"/>
          <w:sz w:val="24"/>
          <w:szCs w:val="24"/>
        </w:rPr>
        <w:t>энергопринимающих</w:t>
      </w:r>
      <w:r w:rsidR="00F56869" w:rsidRPr="00F56869">
        <w:rPr>
          <w:sz w:val="24"/>
          <w:szCs w:val="24"/>
        </w:rPr>
        <w:t xml:space="preserve"> </w:t>
      </w:r>
      <w:r>
        <w:rPr>
          <w:rFonts w:eastAsia="Courier New"/>
          <w:sz w:val="24"/>
          <w:szCs w:val="24"/>
        </w:rPr>
        <w:t>устройств сетевой организацией</w:t>
      </w:r>
      <w:r w:rsidRPr="004B3BAF">
        <w:rPr>
          <w:rFonts w:eastAsia="Courier New"/>
          <w:sz w:val="24"/>
          <w:szCs w:val="24"/>
        </w:rPr>
        <w:t>;</w:t>
      </w:r>
    </w:p>
    <w:p w:rsidR="00F56869" w:rsidRPr="004B3BAF" w:rsidRDefault="004B3BAF" w:rsidP="003B4A44">
      <w:pPr>
        <w:ind w:firstLine="709"/>
        <w:jc w:val="both"/>
        <w:rPr>
          <w:rFonts w:eastAsia="Courier New"/>
          <w:b/>
          <w:sz w:val="24"/>
          <w:szCs w:val="24"/>
        </w:rPr>
      </w:pPr>
      <w:r>
        <w:rPr>
          <w:rFonts w:eastAsia="Courier New"/>
          <w:sz w:val="24"/>
          <w:szCs w:val="24"/>
        </w:rPr>
        <w:t>п</w:t>
      </w:r>
      <w:r w:rsidR="00AF04BF" w:rsidRPr="00F56869">
        <w:rPr>
          <w:rFonts w:eastAsia="Courier New"/>
          <w:sz w:val="24"/>
          <w:szCs w:val="24"/>
        </w:rPr>
        <w:t xml:space="preserve">осле осуществления </w:t>
      </w:r>
      <w:r w:rsidR="00F56869">
        <w:rPr>
          <w:rFonts w:eastAsia="Courier New"/>
          <w:b/>
          <w:sz w:val="24"/>
          <w:szCs w:val="24"/>
        </w:rPr>
        <w:t>С</w:t>
      </w:r>
      <w:r w:rsidR="00AF04BF" w:rsidRPr="00F56869">
        <w:rPr>
          <w:rFonts w:eastAsia="Courier New"/>
          <w:b/>
          <w:sz w:val="24"/>
          <w:szCs w:val="24"/>
        </w:rPr>
        <w:t>етевой организацией</w:t>
      </w:r>
      <w:r w:rsidR="00AF04BF" w:rsidRPr="00F56869">
        <w:rPr>
          <w:rFonts w:eastAsia="Courier New"/>
          <w:sz w:val="24"/>
          <w:szCs w:val="24"/>
        </w:rPr>
        <w:t xml:space="preserve"> фактического присоединен</w:t>
      </w:r>
      <w:r w:rsidR="00F56869">
        <w:rPr>
          <w:rFonts w:eastAsia="Courier New"/>
          <w:sz w:val="24"/>
          <w:szCs w:val="24"/>
        </w:rPr>
        <w:t xml:space="preserve">ия энергопринимающих устройств </w:t>
      </w:r>
      <w:r w:rsidR="00863D56">
        <w:rPr>
          <w:rFonts w:eastAsia="Courier New"/>
          <w:b/>
          <w:sz w:val="24"/>
          <w:szCs w:val="24"/>
        </w:rPr>
        <w:t>Заявителя</w:t>
      </w:r>
      <w:r w:rsidR="00AF04BF" w:rsidRPr="00F56869">
        <w:rPr>
          <w:rFonts w:eastAsia="Courier New"/>
          <w:b/>
          <w:sz w:val="24"/>
          <w:szCs w:val="24"/>
        </w:rPr>
        <w:t xml:space="preserve"> </w:t>
      </w:r>
      <w:r w:rsidR="00AF04BF" w:rsidRPr="00F56869">
        <w:rPr>
          <w:rFonts w:eastAsia="Courier New"/>
          <w:sz w:val="24"/>
          <w:szCs w:val="24"/>
        </w:rPr>
        <w:t>к электрическим сетям, фактического приема (подачи) напряжения и мощности подписать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либо представить мотивированный отк</w:t>
      </w:r>
      <w:r w:rsidR="00760726">
        <w:rPr>
          <w:rFonts w:eastAsia="Courier New"/>
          <w:sz w:val="24"/>
          <w:szCs w:val="24"/>
        </w:rPr>
        <w:t>аз от подписания в течение 5 (пяти</w:t>
      </w:r>
      <w:r w:rsidR="00F56869" w:rsidRPr="00F56869">
        <w:rPr>
          <w:rFonts w:eastAsia="Courier New"/>
          <w:sz w:val="24"/>
          <w:szCs w:val="24"/>
        </w:rPr>
        <w:t>)</w:t>
      </w:r>
      <w:r w:rsidR="00AF04BF" w:rsidRPr="00F56869">
        <w:rPr>
          <w:rFonts w:eastAsia="Courier New"/>
          <w:sz w:val="24"/>
          <w:szCs w:val="24"/>
        </w:rPr>
        <w:t xml:space="preserve"> рабочих дней со дня получения указанных актов от </w:t>
      </w:r>
      <w:r w:rsidR="00F56869">
        <w:rPr>
          <w:rFonts w:eastAsia="Courier New"/>
          <w:b/>
          <w:sz w:val="24"/>
          <w:szCs w:val="24"/>
        </w:rPr>
        <w:t>С</w:t>
      </w:r>
      <w:r w:rsidR="00AF04BF" w:rsidRPr="00F56869">
        <w:rPr>
          <w:rFonts w:eastAsia="Courier New"/>
          <w:b/>
          <w:sz w:val="24"/>
          <w:szCs w:val="24"/>
        </w:rPr>
        <w:t>етевой организации</w:t>
      </w:r>
      <w:r w:rsidR="00F56869" w:rsidRPr="00F56869">
        <w:rPr>
          <w:rFonts w:eastAsia="Courier New"/>
          <w:b/>
          <w:sz w:val="24"/>
          <w:szCs w:val="24"/>
        </w:rPr>
        <w:t xml:space="preserve">, </w:t>
      </w:r>
      <w:r w:rsidR="00F56869" w:rsidRPr="00F56869">
        <w:rPr>
          <w:rFonts w:eastAsia="Courier New"/>
          <w:sz w:val="24"/>
          <w:szCs w:val="24"/>
        </w:rPr>
        <w:t>и направить в</w:t>
      </w:r>
      <w:r w:rsidR="00F56869" w:rsidRPr="00F56869">
        <w:rPr>
          <w:rFonts w:eastAsia="Courier New"/>
          <w:b/>
          <w:sz w:val="24"/>
          <w:szCs w:val="24"/>
        </w:rPr>
        <w:t xml:space="preserve"> Сетевую организацию</w:t>
      </w:r>
      <w:r w:rsidRPr="004B3BAF">
        <w:rPr>
          <w:rFonts w:eastAsia="Courier New"/>
          <w:sz w:val="24"/>
          <w:szCs w:val="24"/>
        </w:rPr>
        <w:t>;</w:t>
      </w:r>
    </w:p>
    <w:p w:rsidR="009806FC" w:rsidRPr="004B3BAF" w:rsidRDefault="00F56869" w:rsidP="003B4A44">
      <w:pPr>
        <w:ind w:firstLine="709"/>
        <w:jc w:val="both"/>
        <w:rPr>
          <w:rFonts w:eastAsia="Courier New"/>
          <w:b/>
          <w:sz w:val="24"/>
          <w:szCs w:val="24"/>
        </w:rPr>
      </w:pPr>
      <w:r w:rsidRPr="00F358F8">
        <w:rPr>
          <w:rFonts w:eastAsia="Courier New"/>
          <w:sz w:val="24"/>
          <w:szCs w:val="24"/>
        </w:rPr>
        <w:t xml:space="preserve">надлежащим образом </w:t>
      </w:r>
      <w:r w:rsidR="00AF04BF" w:rsidRPr="00F358F8">
        <w:rPr>
          <w:rFonts w:eastAsia="Courier New"/>
          <w:sz w:val="24"/>
          <w:szCs w:val="24"/>
        </w:rPr>
        <w:t>исполня</w:t>
      </w:r>
      <w:r w:rsidRPr="00F358F8">
        <w:rPr>
          <w:rFonts w:eastAsia="Courier New"/>
          <w:sz w:val="24"/>
          <w:szCs w:val="24"/>
        </w:rPr>
        <w:t xml:space="preserve">ть указанные в </w:t>
      </w:r>
      <w:r w:rsidR="00AF04BF" w:rsidRPr="00F358F8">
        <w:rPr>
          <w:rFonts w:eastAsia="Courier New"/>
          <w:sz w:val="24"/>
          <w:szCs w:val="24"/>
        </w:rPr>
        <w:t>разделе</w:t>
      </w:r>
      <w:r w:rsidRPr="00F358F8">
        <w:rPr>
          <w:sz w:val="24"/>
          <w:szCs w:val="24"/>
        </w:rPr>
        <w:t xml:space="preserve"> </w:t>
      </w:r>
      <w:r w:rsidR="00AF04BF" w:rsidRPr="00F358F8">
        <w:rPr>
          <w:rFonts w:eastAsia="Courier New"/>
          <w:sz w:val="24"/>
          <w:szCs w:val="24"/>
        </w:rPr>
        <w:t>III</w:t>
      </w:r>
      <w:r w:rsidRPr="00F358F8">
        <w:rPr>
          <w:sz w:val="24"/>
          <w:szCs w:val="24"/>
        </w:rPr>
        <w:t xml:space="preserve"> </w:t>
      </w:r>
      <w:r w:rsidR="00AF04BF" w:rsidRPr="00F358F8">
        <w:rPr>
          <w:rFonts w:eastAsia="Courier New"/>
          <w:sz w:val="24"/>
          <w:szCs w:val="24"/>
        </w:rPr>
        <w:t>настоящего</w:t>
      </w:r>
      <w:r w:rsidRPr="00F358F8">
        <w:rPr>
          <w:sz w:val="24"/>
          <w:szCs w:val="24"/>
        </w:rPr>
        <w:t xml:space="preserve"> </w:t>
      </w:r>
      <w:r w:rsidR="00AF04BF" w:rsidRPr="00F358F8">
        <w:rPr>
          <w:rFonts w:eastAsia="Courier New"/>
          <w:sz w:val="24"/>
          <w:szCs w:val="24"/>
        </w:rPr>
        <w:t>договора</w:t>
      </w:r>
      <w:r w:rsidR="00A946BA">
        <w:rPr>
          <w:rFonts w:eastAsia="Courier New"/>
          <w:sz w:val="24"/>
          <w:szCs w:val="24"/>
        </w:rPr>
        <w:t xml:space="preserve"> </w:t>
      </w:r>
      <w:r w:rsidR="00AF04BF" w:rsidRPr="00F358F8">
        <w:rPr>
          <w:rFonts w:eastAsia="Courier New"/>
          <w:sz w:val="24"/>
          <w:szCs w:val="24"/>
        </w:rPr>
        <w:t>обязательства по оплате расходов н</w:t>
      </w:r>
      <w:r w:rsidR="004B3BAF">
        <w:rPr>
          <w:rFonts w:eastAsia="Courier New"/>
          <w:sz w:val="24"/>
          <w:szCs w:val="24"/>
        </w:rPr>
        <w:t>а технологическое присоединение</w:t>
      </w:r>
      <w:r w:rsidR="004B3BAF" w:rsidRPr="004B3BAF">
        <w:rPr>
          <w:rFonts w:eastAsia="Courier New"/>
          <w:sz w:val="24"/>
          <w:szCs w:val="24"/>
        </w:rPr>
        <w:t>;</w:t>
      </w:r>
    </w:p>
    <w:p w:rsidR="00317ED3" w:rsidRPr="004B3BAF" w:rsidRDefault="00A946BA" w:rsidP="003B4A44">
      <w:pPr>
        <w:ind w:firstLine="709"/>
        <w:jc w:val="both"/>
        <w:rPr>
          <w:sz w:val="24"/>
          <w:szCs w:val="24"/>
        </w:rPr>
      </w:pPr>
      <w:r>
        <w:rPr>
          <w:rFonts w:eastAsia="Courier New"/>
          <w:sz w:val="24"/>
          <w:szCs w:val="24"/>
        </w:rPr>
        <w:t xml:space="preserve">уведомить </w:t>
      </w:r>
      <w:r w:rsidRPr="00A946BA">
        <w:rPr>
          <w:rFonts w:eastAsia="Courier New"/>
          <w:b/>
          <w:sz w:val="24"/>
          <w:szCs w:val="24"/>
        </w:rPr>
        <w:t>С</w:t>
      </w:r>
      <w:r w:rsidR="00AF04BF" w:rsidRPr="00A946BA">
        <w:rPr>
          <w:rFonts w:eastAsia="Courier New"/>
          <w:b/>
          <w:sz w:val="24"/>
          <w:szCs w:val="24"/>
        </w:rPr>
        <w:t>етевую организацию</w:t>
      </w:r>
      <w:r w:rsidR="00AF04BF" w:rsidRPr="00F358F8">
        <w:rPr>
          <w:rFonts w:eastAsia="Courier New"/>
          <w:sz w:val="24"/>
          <w:szCs w:val="24"/>
        </w:rPr>
        <w:t xml:space="preserve"> о направлении заявок в иные сетевые организации при</w:t>
      </w:r>
      <w:r w:rsidR="00F56869" w:rsidRPr="00F358F8">
        <w:rPr>
          <w:sz w:val="24"/>
          <w:szCs w:val="24"/>
        </w:rPr>
        <w:t xml:space="preserve"> </w:t>
      </w:r>
      <w:r w:rsidR="00F56869" w:rsidRPr="00F358F8">
        <w:rPr>
          <w:rFonts w:eastAsia="Courier New"/>
          <w:sz w:val="24"/>
          <w:szCs w:val="24"/>
        </w:rPr>
        <w:t xml:space="preserve">технологическом присоединении энергопринимающих устройств, в </w:t>
      </w:r>
      <w:r w:rsidR="00AF04BF" w:rsidRPr="00F358F8">
        <w:rPr>
          <w:rFonts w:eastAsia="Courier New"/>
          <w:sz w:val="24"/>
          <w:szCs w:val="24"/>
        </w:rPr>
        <w:t>отношении</w:t>
      </w:r>
      <w:r w:rsidR="00F56869" w:rsidRPr="00F358F8">
        <w:rPr>
          <w:sz w:val="24"/>
          <w:szCs w:val="24"/>
        </w:rPr>
        <w:t xml:space="preserve"> </w:t>
      </w:r>
      <w:r w:rsidR="00AF04BF" w:rsidRPr="00F358F8">
        <w:rPr>
          <w:rFonts w:eastAsia="Courier New"/>
          <w:sz w:val="24"/>
          <w:szCs w:val="24"/>
        </w:rPr>
        <w:t>которых</w:t>
      </w:r>
      <w:r w:rsidR="004B3BAF" w:rsidRPr="004B3BAF">
        <w:rPr>
          <w:sz w:val="24"/>
          <w:szCs w:val="24"/>
        </w:rPr>
        <w:t xml:space="preserve"> </w:t>
      </w:r>
      <w:r w:rsidR="00AF04BF" w:rsidRPr="00F358F8">
        <w:rPr>
          <w:rFonts w:eastAsia="Courier New"/>
          <w:sz w:val="24"/>
          <w:szCs w:val="24"/>
        </w:rPr>
        <w:t>применяется категория надежности элек</w:t>
      </w:r>
      <w:r w:rsidR="00F56869" w:rsidRPr="00F358F8">
        <w:rPr>
          <w:rFonts w:eastAsia="Courier New"/>
          <w:sz w:val="24"/>
          <w:szCs w:val="24"/>
        </w:rPr>
        <w:t xml:space="preserve">троснабжения, предусматривающая </w:t>
      </w:r>
      <w:r w:rsidR="00AF04BF" w:rsidRPr="00F358F8">
        <w:rPr>
          <w:rFonts w:eastAsia="Courier New"/>
          <w:sz w:val="24"/>
          <w:szCs w:val="24"/>
        </w:rPr>
        <w:t>использование 2 и более источников электроснабжения.</w:t>
      </w:r>
    </w:p>
    <w:p w:rsidR="009806FC" w:rsidRPr="00F358F8" w:rsidRDefault="009806FC" w:rsidP="003B4A44">
      <w:pPr>
        <w:rPr>
          <w:sz w:val="24"/>
          <w:szCs w:val="24"/>
        </w:rPr>
      </w:pPr>
    </w:p>
    <w:p w:rsidR="00F358F8" w:rsidRPr="00317ED3" w:rsidRDefault="004B3BAF" w:rsidP="003B4A44">
      <w:pPr>
        <w:pStyle w:val="a4"/>
        <w:tabs>
          <w:tab w:val="left" w:pos="379"/>
        </w:tabs>
        <w:ind w:left="0" w:firstLine="709"/>
        <w:jc w:val="both"/>
        <w:rPr>
          <w:rFonts w:eastAsia="Courier New"/>
          <w:sz w:val="24"/>
          <w:szCs w:val="24"/>
        </w:rPr>
      </w:pPr>
      <w:r w:rsidRPr="00B53D2A">
        <w:rPr>
          <w:rFonts w:eastAsia="Courier New"/>
          <w:sz w:val="24"/>
          <w:szCs w:val="24"/>
        </w:rPr>
        <w:t>9.</w:t>
      </w:r>
      <w:r w:rsidR="00863D56">
        <w:rPr>
          <w:rFonts w:eastAsia="Courier New"/>
          <w:b/>
          <w:sz w:val="24"/>
          <w:szCs w:val="24"/>
        </w:rPr>
        <w:t>Заявителя</w:t>
      </w:r>
      <w:r w:rsidR="00F56869" w:rsidRPr="00317ED3">
        <w:rPr>
          <w:rFonts w:eastAsia="Courier New"/>
          <w:b/>
          <w:sz w:val="24"/>
          <w:szCs w:val="24"/>
        </w:rPr>
        <w:t>ель имеет право</w:t>
      </w:r>
      <w:r w:rsidR="00F56869" w:rsidRPr="00317ED3">
        <w:rPr>
          <w:rFonts w:eastAsia="Courier New"/>
          <w:sz w:val="24"/>
          <w:szCs w:val="24"/>
        </w:rPr>
        <w:t xml:space="preserve"> :</w:t>
      </w:r>
    </w:p>
    <w:p w:rsidR="00036D92" w:rsidRDefault="00A946BA" w:rsidP="003D3A94">
      <w:pPr>
        <w:pStyle w:val="a4"/>
        <w:tabs>
          <w:tab w:val="left" w:pos="379"/>
        </w:tabs>
        <w:ind w:left="0" w:firstLine="709"/>
        <w:jc w:val="both"/>
        <w:rPr>
          <w:rFonts w:eastAsia="Courier New"/>
          <w:sz w:val="24"/>
          <w:szCs w:val="24"/>
        </w:rPr>
      </w:pPr>
      <w:r>
        <w:rPr>
          <w:rFonts w:eastAsia="Courier New"/>
          <w:b/>
          <w:sz w:val="24"/>
          <w:szCs w:val="24"/>
        </w:rPr>
        <w:t xml:space="preserve">Заявитель </w:t>
      </w:r>
      <w:r w:rsidR="00AF04BF" w:rsidRPr="00317ED3">
        <w:rPr>
          <w:rFonts w:eastAsia="Courier New"/>
          <w:sz w:val="24"/>
          <w:szCs w:val="24"/>
        </w:rPr>
        <w:t>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w:t>
      </w:r>
      <w:r w:rsidR="00F358F8" w:rsidRPr="00317ED3">
        <w:rPr>
          <w:rFonts w:eastAsia="Courier New"/>
          <w:sz w:val="24"/>
          <w:szCs w:val="24"/>
        </w:rPr>
        <w:t xml:space="preserve">ого присоединения обратиться в </w:t>
      </w:r>
      <w:r w:rsidR="00F358F8" w:rsidRPr="00317ED3">
        <w:rPr>
          <w:rFonts w:eastAsia="Courier New"/>
          <w:b/>
          <w:sz w:val="24"/>
          <w:szCs w:val="24"/>
        </w:rPr>
        <w:t>С</w:t>
      </w:r>
      <w:r w:rsidR="00AF04BF" w:rsidRPr="00317ED3">
        <w:rPr>
          <w:rFonts w:eastAsia="Courier New"/>
          <w:b/>
          <w:sz w:val="24"/>
          <w:szCs w:val="24"/>
        </w:rPr>
        <w:t>етевую организацию</w:t>
      </w:r>
      <w:r w:rsidR="00AF04BF" w:rsidRPr="00317ED3">
        <w:rPr>
          <w:rFonts w:eastAsia="Courier New"/>
          <w:sz w:val="24"/>
          <w:szCs w:val="24"/>
        </w:rPr>
        <w:t xml:space="preserve"> с просьбой о продлении сро</w:t>
      </w:r>
      <w:r w:rsidR="00317ED3" w:rsidRPr="00317ED3">
        <w:rPr>
          <w:rFonts w:eastAsia="Courier New"/>
          <w:sz w:val="24"/>
          <w:szCs w:val="24"/>
        </w:rPr>
        <w:t>ка действия технических условий.</w:t>
      </w:r>
    </w:p>
    <w:p w:rsidR="00036D92" w:rsidRPr="00036D92" w:rsidRDefault="00036D92" w:rsidP="00036D92">
      <w:pPr>
        <w:tabs>
          <w:tab w:val="left" w:pos="379"/>
        </w:tabs>
        <w:jc w:val="both"/>
        <w:rPr>
          <w:rFonts w:eastAsia="Courier New"/>
          <w:sz w:val="24"/>
          <w:szCs w:val="24"/>
        </w:rPr>
      </w:pPr>
    </w:p>
    <w:p w:rsidR="009806FC" w:rsidRPr="00317ED3" w:rsidRDefault="00AF04BF" w:rsidP="003B4A44">
      <w:pPr>
        <w:numPr>
          <w:ilvl w:val="1"/>
          <w:numId w:val="9"/>
        </w:numPr>
        <w:tabs>
          <w:tab w:val="left" w:pos="2940"/>
        </w:tabs>
        <w:ind w:left="2940" w:hanging="360"/>
        <w:rPr>
          <w:rFonts w:eastAsia="Times New Roman"/>
          <w:b/>
          <w:sz w:val="24"/>
          <w:szCs w:val="24"/>
        </w:rPr>
      </w:pPr>
      <w:r w:rsidRPr="00317ED3">
        <w:rPr>
          <w:rFonts w:eastAsia="Times New Roman"/>
          <w:b/>
          <w:sz w:val="24"/>
          <w:szCs w:val="24"/>
        </w:rPr>
        <w:t>Плата за технологическое присоединение</w:t>
      </w:r>
    </w:p>
    <w:p w:rsidR="00317ED3" w:rsidRDefault="00AF04BF" w:rsidP="003B4A44">
      <w:pPr>
        <w:numPr>
          <w:ilvl w:val="2"/>
          <w:numId w:val="9"/>
        </w:numPr>
        <w:tabs>
          <w:tab w:val="left" w:pos="4100"/>
        </w:tabs>
        <w:ind w:left="4100" w:hanging="194"/>
        <w:rPr>
          <w:rFonts w:eastAsia="Times New Roman"/>
          <w:b/>
          <w:sz w:val="24"/>
          <w:szCs w:val="24"/>
        </w:rPr>
      </w:pPr>
      <w:r w:rsidRPr="00317ED3">
        <w:rPr>
          <w:rFonts w:eastAsia="Times New Roman"/>
          <w:b/>
          <w:sz w:val="24"/>
          <w:szCs w:val="24"/>
        </w:rPr>
        <w:t>порядок расчетов</w:t>
      </w:r>
    </w:p>
    <w:p w:rsidR="00036D92" w:rsidRPr="00036D92" w:rsidRDefault="00036D92" w:rsidP="00036D92">
      <w:pPr>
        <w:tabs>
          <w:tab w:val="left" w:pos="4100"/>
        </w:tabs>
        <w:ind w:left="4100"/>
        <w:rPr>
          <w:rFonts w:eastAsia="Times New Roman"/>
          <w:b/>
          <w:sz w:val="24"/>
          <w:szCs w:val="24"/>
        </w:rPr>
      </w:pPr>
    </w:p>
    <w:p w:rsidR="009806FC" w:rsidRPr="00704BF6" w:rsidRDefault="00B53D2A" w:rsidP="003B4A44">
      <w:pPr>
        <w:tabs>
          <w:tab w:val="left" w:pos="960"/>
        </w:tabs>
        <w:ind w:firstLine="709"/>
        <w:jc w:val="both"/>
        <w:rPr>
          <w:rFonts w:eastAsia="Courier New"/>
          <w:sz w:val="24"/>
          <w:szCs w:val="24"/>
        </w:rPr>
      </w:pPr>
      <w:r>
        <w:rPr>
          <w:rFonts w:eastAsia="Courier New"/>
          <w:sz w:val="24"/>
          <w:szCs w:val="24"/>
        </w:rPr>
        <w:t>1</w:t>
      </w:r>
      <w:r w:rsidRPr="00B53D2A">
        <w:rPr>
          <w:rFonts w:eastAsia="Courier New"/>
          <w:sz w:val="24"/>
          <w:szCs w:val="24"/>
        </w:rPr>
        <w:t>0</w:t>
      </w:r>
      <w:r w:rsidR="00317ED3" w:rsidRPr="00704BF6">
        <w:rPr>
          <w:rFonts w:eastAsia="Courier New"/>
          <w:sz w:val="24"/>
          <w:szCs w:val="24"/>
        </w:rPr>
        <w:t>.</w:t>
      </w:r>
      <w:r w:rsidR="00AF04BF" w:rsidRPr="00704BF6">
        <w:rPr>
          <w:rFonts w:eastAsia="Courier New"/>
          <w:sz w:val="24"/>
          <w:szCs w:val="24"/>
        </w:rPr>
        <w:t xml:space="preserve">Размер платы за </w:t>
      </w:r>
      <w:r w:rsidR="00704BF6">
        <w:rPr>
          <w:rFonts w:eastAsia="Courier New"/>
          <w:sz w:val="24"/>
          <w:szCs w:val="24"/>
        </w:rPr>
        <w:t>технологическое присоединение</w:t>
      </w:r>
      <w:r w:rsidR="00AF04BF" w:rsidRPr="00704BF6">
        <w:rPr>
          <w:rFonts w:eastAsia="Courier New"/>
          <w:sz w:val="24"/>
          <w:szCs w:val="24"/>
        </w:rPr>
        <w:t xml:space="preserve"> определяется  в</w:t>
      </w:r>
      <w:r w:rsidR="00704BF6">
        <w:rPr>
          <w:rFonts w:eastAsia="Courier New"/>
          <w:sz w:val="24"/>
          <w:szCs w:val="24"/>
        </w:rPr>
        <w:t xml:space="preserve"> </w:t>
      </w:r>
      <w:r w:rsidR="00317ED3" w:rsidRPr="00704BF6">
        <w:rPr>
          <w:rFonts w:eastAsia="Courier New"/>
          <w:sz w:val="24"/>
          <w:szCs w:val="24"/>
        </w:rPr>
        <w:t>соответствии с приказом Региональной энергетической комиссии Омско</w:t>
      </w:r>
      <w:r w:rsidR="00230084">
        <w:rPr>
          <w:rFonts w:eastAsia="Courier New"/>
          <w:sz w:val="24"/>
          <w:szCs w:val="24"/>
        </w:rPr>
        <w:t xml:space="preserve">й области от </w:t>
      </w:r>
      <w:r w:rsidR="00230084" w:rsidRPr="00606DBC">
        <w:rPr>
          <w:rFonts w:eastAsia="Courier New"/>
          <w:sz w:val="24"/>
          <w:szCs w:val="24"/>
          <w:highlight w:val="yellow"/>
        </w:rPr>
        <w:t>30.12.2019 г. № 575/90</w:t>
      </w:r>
      <w:r w:rsidR="00317ED3" w:rsidRPr="00704BF6">
        <w:rPr>
          <w:rFonts w:eastAsia="Courier New"/>
          <w:sz w:val="24"/>
          <w:szCs w:val="24"/>
        </w:rPr>
        <w:t xml:space="preserve"> и </w:t>
      </w:r>
      <w:r w:rsidR="00317ED3" w:rsidRPr="00350E26">
        <w:rPr>
          <w:rFonts w:eastAsia="Courier New"/>
          <w:sz w:val="24"/>
          <w:szCs w:val="24"/>
        </w:rPr>
        <w:t xml:space="preserve">составляет </w:t>
      </w:r>
      <w:r w:rsidR="00606DBC">
        <w:rPr>
          <w:rFonts w:eastAsia="Courier New"/>
          <w:sz w:val="24"/>
          <w:szCs w:val="24"/>
        </w:rPr>
        <w:t>****</w:t>
      </w:r>
      <w:r w:rsidR="00A15B69" w:rsidRPr="00350E26">
        <w:rPr>
          <w:rFonts w:eastAsia="Courier New"/>
          <w:sz w:val="24"/>
          <w:szCs w:val="24"/>
        </w:rPr>
        <w:t xml:space="preserve"> (</w:t>
      </w:r>
      <w:r w:rsidR="00606DBC">
        <w:rPr>
          <w:rFonts w:eastAsia="Courier New"/>
          <w:sz w:val="24"/>
          <w:szCs w:val="24"/>
        </w:rPr>
        <w:t>****</w:t>
      </w:r>
      <w:r w:rsidR="009F0446" w:rsidRPr="00350E26">
        <w:rPr>
          <w:rFonts w:eastAsia="Courier New"/>
          <w:sz w:val="24"/>
          <w:szCs w:val="24"/>
        </w:rPr>
        <w:t>), в том числе НДС 20</w:t>
      </w:r>
      <w:r w:rsidR="00350E26" w:rsidRPr="00350E26">
        <w:rPr>
          <w:rFonts w:eastAsia="Courier New"/>
          <w:sz w:val="24"/>
          <w:szCs w:val="24"/>
        </w:rPr>
        <w:t xml:space="preserve">% в сумме </w:t>
      </w:r>
      <w:r w:rsidR="00606DBC">
        <w:rPr>
          <w:rFonts w:eastAsia="Courier New"/>
          <w:sz w:val="24"/>
          <w:szCs w:val="24"/>
        </w:rPr>
        <w:t>****</w:t>
      </w:r>
      <w:r w:rsidR="00704BF6" w:rsidRPr="00350E26">
        <w:rPr>
          <w:rFonts w:eastAsia="Courier New"/>
          <w:sz w:val="24"/>
          <w:szCs w:val="24"/>
        </w:rPr>
        <w:t>(</w:t>
      </w:r>
      <w:r w:rsidR="00606DBC">
        <w:rPr>
          <w:rFonts w:eastAsia="Courier New"/>
          <w:sz w:val="24"/>
          <w:szCs w:val="24"/>
        </w:rPr>
        <w:t>****</w:t>
      </w:r>
      <w:r w:rsidR="00A1590B" w:rsidRPr="00350E26">
        <w:rPr>
          <w:rFonts w:eastAsia="Courier New"/>
          <w:sz w:val="24"/>
          <w:szCs w:val="24"/>
        </w:rPr>
        <w:t>)</w:t>
      </w:r>
      <w:r w:rsidR="00704BF6" w:rsidRPr="00350E26">
        <w:rPr>
          <w:rFonts w:eastAsia="Courier New"/>
          <w:sz w:val="24"/>
          <w:szCs w:val="24"/>
        </w:rPr>
        <w:t>.</w:t>
      </w:r>
    </w:p>
    <w:p w:rsidR="009806FC" w:rsidRDefault="009806FC" w:rsidP="003B4A44">
      <w:pPr>
        <w:rPr>
          <w:sz w:val="20"/>
          <w:szCs w:val="20"/>
        </w:rPr>
      </w:pPr>
    </w:p>
    <w:p w:rsidR="00704BF6" w:rsidRPr="00A1590B" w:rsidRDefault="00B53D2A" w:rsidP="003B4A44">
      <w:pPr>
        <w:tabs>
          <w:tab w:val="left" w:pos="1080"/>
        </w:tabs>
        <w:ind w:firstLine="709"/>
        <w:jc w:val="both"/>
        <w:rPr>
          <w:rFonts w:eastAsia="Courier New"/>
          <w:sz w:val="24"/>
          <w:szCs w:val="24"/>
        </w:rPr>
      </w:pPr>
      <w:r>
        <w:rPr>
          <w:rFonts w:eastAsia="Courier New"/>
          <w:sz w:val="24"/>
          <w:szCs w:val="24"/>
        </w:rPr>
        <w:t>1</w:t>
      </w:r>
      <w:r w:rsidRPr="00B53D2A">
        <w:rPr>
          <w:rFonts w:eastAsia="Courier New"/>
          <w:sz w:val="24"/>
          <w:szCs w:val="24"/>
        </w:rPr>
        <w:t>1.</w:t>
      </w:r>
      <w:r w:rsidR="00A15B69" w:rsidRPr="00A1590B">
        <w:rPr>
          <w:rFonts w:eastAsia="Courier New"/>
          <w:sz w:val="24"/>
          <w:szCs w:val="24"/>
        </w:rPr>
        <w:t xml:space="preserve"> </w:t>
      </w:r>
      <w:r w:rsidR="00AF04BF" w:rsidRPr="00A1590B">
        <w:rPr>
          <w:rFonts w:eastAsia="Courier New"/>
          <w:sz w:val="24"/>
          <w:szCs w:val="24"/>
        </w:rPr>
        <w:t xml:space="preserve">Внесение платы за технологическое присоединение осуществляется </w:t>
      </w:r>
      <w:r w:rsidR="00A946BA" w:rsidRPr="00A946BA">
        <w:rPr>
          <w:rFonts w:eastAsia="Courier New"/>
          <w:b/>
          <w:sz w:val="24"/>
          <w:szCs w:val="24"/>
        </w:rPr>
        <w:t>Заявителем</w:t>
      </w:r>
      <w:r w:rsidR="00AF04BF" w:rsidRPr="00A1590B">
        <w:rPr>
          <w:rFonts w:eastAsia="Courier New"/>
          <w:sz w:val="24"/>
          <w:szCs w:val="24"/>
        </w:rPr>
        <w:t xml:space="preserve"> в следующем порядке: </w:t>
      </w:r>
    </w:p>
    <w:p w:rsidR="00A1590B" w:rsidRPr="00A1590B" w:rsidRDefault="00A1590B" w:rsidP="003B4A44">
      <w:pPr>
        <w:tabs>
          <w:tab w:val="left" w:pos="1080"/>
        </w:tabs>
        <w:ind w:firstLine="709"/>
        <w:jc w:val="both"/>
        <w:rPr>
          <w:rFonts w:eastAsia="Courier New"/>
          <w:sz w:val="24"/>
          <w:szCs w:val="24"/>
        </w:rPr>
      </w:pPr>
      <w:r w:rsidRPr="00A1590B">
        <w:rPr>
          <w:rFonts w:eastAsia="Courier New"/>
          <w:sz w:val="24"/>
          <w:szCs w:val="24"/>
        </w:rPr>
        <w:t>- 15 процентов платы за технологическое присоединение вносятся в течение 15 дней со дня заключения договора;</w:t>
      </w:r>
    </w:p>
    <w:p w:rsidR="00A1590B" w:rsidRPr="00A1590B" w:rsidRDefault="00A1590B" w:rsidP="003B4A44">
      <w:pPr>
        <w:tabs>
          <w:tab w:val="left" w:pos="1080"/>
        </w:tabs>
        <w:ind w:firstLine="709"/>
        <w:jc w:val="both"/>
        <w:rPr>
          <w:rFonts w:eastAsia="Courier New"/>
          <w:sz w:val="24"/>
          <w:szCs w:val="24"/>
        </w:rPr>
      </w:pPr>
      <w:r w:rsidRPr="00A1590B">
        <w:rPr>
          <w:rFonts w:eastAsia="Courier New"/>
          <w:sz w:val="24"/>
          <w:szCs w:val="24"/>
        </w:rPr>
        <w:lastRenderedPageBreak/>
        <w:t>- 30 процентов платы за технологическое присоединение вносятся в течение 60 дней со дня заключения договора, но не позже дня фактического присоединения;</w:t>
      </w:r>
    </w:p>
    <w:p w:rsidR="00A1590B" w:rsidRPr="00A1590B" w:rsidRDefault="00A1590B" w:rsidP="003B4A44">
      <w:pPr>
        <w:tabs>
          <w:tab w:val="left" w:pos="1080"/>
        </w:tabs>
        <w:ind w:firstLine="709"/>
        <w:jc w:val="both"/>
        <w:rPr>
          <w:rFonts w:eastAsia="Courier New"/>
          <w:sz w:val="24"/>
          <w:szCs w:val="24"/>
        </w:rPr>
      </w:pPr>
      <w:r w:rsidRPr="00A1590B">
        <w:rPr>
          <w:rFonts w:eastAsia="Courier New"/>
          <w:sz w:val="24"/>
          <w:szCs w:val="24"/>
        </w:rPr>
        <w:t>- 45 процентов платы за технологическое присоединение вносятся в течение 15 дней со дня фактического присоединения;</w:t>
      </w:r>
    </w:p>
    <w:p w:rsidR="009806FC" w:rsidRPr="00A1590B" w:rsidRDefault="00A1590B" w:rsidP="003B4A44">
      <w:pPr>
        <w:tabs>
          <w:tab w:val="left" w:pos="1080"/>
        </w:tabs>
        <w:ind w:firstLine="709"/>
        <w:jc w:val="both"/>
        <w:rPr>
          <w:rFonts w:eastAsia="Courier New"/>
          <w:sz w:val="24"/>
          <w:szCs w:val="24"/>
        </w:rPr>
      </w:pPr>
      <w:r w:rsidRPr="00A1590B">
        <w:rPr>
          <w:rFonts w:eastAsia="Courier New"/>
          <w:sz w:val="24"/>
          <w:szCs w:val="24"/>
        </w:rPr>
        <w:t>- 10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9806FC" w:rsidRDefault="009806FC" w:rsidP="003B4A44">
      <w:pPr>
        <w:rPr>
          <w:sz w:val="20"/>
          <w:szCs w:val="20"/>
        </w:rPr>
      </w:pPr>
    </w:p>
    <w:p w:rsidR="009806FC" w:rsidRPr="00704BF6" w:rsidRDefault="00B53D2A" w:rsidP="003B4A44">
      <w:pPr>
        <w:tabs>
          <w:tab w:val="left" w:pos="715"/>
        </w:tabs>
        <w:ind w:firstLine="709"/>
        <w:jc w:val="both"/>
        <w:rPr>
          <w:rFonts w:eastAsia="Courier New"/>
          <w:sz w:val="24"/>
          <w:szCs w:val="24"/>
        </w:rPr>
      </w:pPr>
      <w:r>
        <w:rPr>
          <w:rFonts w:eastAsia="Courier New"/>
          <w:sz w:val="24"/>
          <w:szCs w:val="24"/>
        </w:rPr>
        <w:t>1</w:t>
      </w:r>
      <w:r w:rsidRPr="00B53D2A">
        <w:rPr>
          <w:rFonts w:eastAsia="Courier New"/>
          <w:sz w:val="24"/>
          <w:szCs w:val="24"/>
        </w:rPr>
        <w:t>2</w:t>
      </w:r>
      <w:r w:rsidR="00704BF6" w:rsidRPr="00704BF6">
        <w:rPr>
          <w:rFonts w:eastAsia="Courier New"/>
          <w:sz w:val="24"/>
          <w:szCs w:val="24"/>
        </w:rPr>
        <w:t>.</w:t>
      </w:r>
      <w:r w:rsidR="00A15B69" w:rsidRPr="00704BF6">
        <w:rPr>
          <w:rFonts w:eastAsia="Courier New"/>
          <w:sz w:val="24"/>
          <w:szCs w:val="24"/>
        </w:rPr>
        <w:t xml:space="preserve">Датой исполнения обязательства </w:t>
      </w:r>
      <w:r w:rsidR="00863D56">
        <w:rPr>
          <w:rFonts w:eastAsia="Courier New"/>
          <w:b/>
          <w:sz w:val="24"/>
          <w:szCs w:val="24"/>
        </w:rPr>
        <w:t>Заявителя</w:t>
      </w:r>
      <w:r w:rsidR="00AF04BF" w:rsidRPr="00704BF6">
        <w:rPr>
          <w:rFonts w:eastAsia="Courier New"/>
          <w:sz w:val="24"/>
          <w:szCs w:val="24"/>
        </w:rPr>
        <w:t xml:space="preserve"> по оплате расходов на технологическое присо</w:t>
      </w:r>
      <w:r w:rsidR="00A946BA">
        <w:rPr>
          <w:rFonts w:eastAsia="Courier New"/>
          <w:sz w:val="24"/>
          <w:szCs w:val="24"/>
        </w:rPr>
        <w:t>единение считается дата поступления</w:t>
      </w:r>
      <w:r w:rsidR="00AF04BF" w:rsidRPr="00704BF6">
        <w:rPr>
          <w:rFonts w:eastAsia="Courier New"/>
          <w:sz w:val="24"/>
          <w:szCs w:val="24"/>
        </w:rPr>
        <w:t xml:space="preserve"> денежных средств </w:t>
      </w:r>
      <w:r w:rsidR="00A15B69" w:rsidRPr="00704BF6">
        <w:rPr>
          <w:rFonts w:eastAsia="Courier New"/>
          <w:sz w:val="24"/>
          <w:szCs w:val="24"/>
        </w:rPr>
        <w:t xml:space="preserve">на расчетный счет </w:t>
      </w:r>
      <w:r w:rsidR="00A15B69" w:rsidRPr="00704BF6">
        <w:rPr>
          <w:rFonts w:eastAsia="Courier New"/>
          <w:b/>
          <w:sz w:val="24"/>
          <w:szCs w:val="24"/>
        </w:rPr>
        <w:t>С</w:t>
      </w:r>
      <w:r w:rsidR="00AF04BF" w:rsidRPr="00704BF6">
        <w:rPr>
          <w:rFonts w:eastAsia="Courier New"/>
          <w:b/>
          <w:sz w:val="24"/>
          <w:szCs w:val="24"/>
        </w:rPr>
        <w:t>етевой организации</w:t>
      </w:r>
      <w:r w:rsidR="00AF04BF" w:rsidRPr="00704BF6">
        <w:rPr>
          <w:rFonts w:eastAsia="Courier New"/>
          <w:sz w:val="24"/>
          <w:szCs w:val="24"/>
        </w:rPr>
        <w:t>.</w:t>
      </w:r>
    </w:p>
    <w:p w:rsidR="009806FC" w:rsidRDefault="009806FC" w:rsidP="003B4A44">
      <w:pPr>
        <w:rPr>
          <w:sz w:val="20"/>
          <w:szCs w:val="20"/>
        </w:rPr>
      </w:pPr>
    </w:p>
    <w:p w:rsidR="009806FC" w:rsidRPr="00A1590B" w:rsidRDefault="00AF04BF" w:rsidP="003B4A44">
      <w:pPr>
        <w:ind w:right="20"/>
        <w:jc w:val="center"/>
        <w:rPr>
          <w:b/>
          <w:sz w:val="20"/>
          <w:szCs w:val="20"/>
        </w:rPr>
      </w:pPr>
      <w:r w:rsidRPr="00A1590B">
        <w:rPr>
          <w:rFonts w:eastAsia="Times New Roman"/>
          <w:b/>
          <w:sz w:val="24"/>
          <w:szCs w:val="24"/>
        </w:rPr>
        <w:t>IV. Разграничение балансовой принадлежности электрических</w:t>
      </w:r>
    </w:p>
    <w:p w:rsidR="009806FC" w:rsidRPr="00A1590B" w:rsidRDefault="00AF04BF" w:rsidP="003B4A44">
      <w:pPr>
        <w:ind w:right="20"/>
        <w:jc w:val="center"/>
        <w:rPr>
          <w:b/>
          <w:sz w:val="20"/>
          <w:szCs w:val="20"/>
        </w:rPr>
      </w:pPr>
      <w:r w:rsidRPr="00A1590B">
        <w:rPr>
          <w:rFonts w:eastAsia="Times New Roman"/>
          <w:b/>
          <w:sz w:val="24"/>
          <w:szCs w:val="24"/>
        </w:rPr>
        <w:t>сетей и эксплуатационной ответственности Сторон</w:t>
      </w:r>
    </w:p>
    <w:p w:rsidR="009806FC" w:rsidRDefault="009806FC" w:rsidP="003B4A44">
      <w:pPr>
        <w:ind w:firstLine="709"/>
        <w:rPr>
          <w:sz w:val="20"/>
          <w:szCs w:val="20"/>
        </w:rPr>
      </w:pPr>
    </w:p>
    <w:p w:rsidR="009806FC" w:rsidRPr="00A1590B" w:rsidRDefault="00B53D2A" w:rsidP="003B4A44">
      <w:pPr>
        <w:tabs>
          <w:tab w:val="left" w:pos="564"/>
        </w:tabs>
        <w:ind w:right="20" w:firstLine="709"/>
        <w:jc w:val="both"/>
        <w:rPr>
          <w:rFonts w:eastAsia="Courier New"/>
          <w:sz w:val="24"/>
          <w:szCs w:val="24"/>
        </w:rPr>
      </w:pPr>
      <w:r>
        <w:rPr>
          <w:rFonts w:eastAsia="Courier New"/>
          <w:sz w:val="24"/>
          <w:szCs w:val="24"/>
        </w:rPr>
        <w:t>1</w:t>
      </w:r>
      <w:r w:rsidRPr="00B53D2A">
        <w:rPr>
          <w:rFonts w:eastAsia="Courier New"/>
          <w:sz w:val="24"/>
          <w:szCs w:val="24"/>
        </w:rPr>
        <w:t>3</w:t>
      </w:r>
      <w:r w:rsidR="00A1590B">
        <w:rPr>
          <w:rFonts w:eastAsia="Courier New"/>
          <w:sz w:val="24"/>
          <w:szCs w:val="24"/>
        </w:rPr>
        <w:t>.</w:t>
      </w:r>
      <w:r w:rsidR="00B06D07" w:rsidRPr="00B06D07">
        <w:rPr>
          <w:rFonts w:eastAsia="Courier New"/>
          <w:b/>
          <w:sz w:val="24"/>
          <w:szCs w:val="24"/>
        </w:rPr>
        <w:t>Заявитель</w:t>
      </w:r>
      <w:r w:rsidR="00AF04BF" w:rsidRPr="00A1590B">
        <w:rPr>
          <w:rFonts w:eastAsia="Courier New"/>
          <w:sz w:val="24"/>
          <w:szCs w:val="24"/>
        </w:rPr>
        <w:t xml:space="preserve"> несет балансовую и эксплуатационную ответственно</w:t>
      </w:r>
      <w:r w:rsidR="00B06D07">
        <w:rPr>
          <w:rFonts w:eastAsia="Courier New"/>
          <w:sz w:val="24"/>
          <w:szCs w:val="24"/>
        </w:rPr>
        <w:t xml:space="preserve">сть в границах своего участка, </w:t>
      </w:r>
      <w:r w:rsidR="00B06D07" w:rsidRPr="00B06D07">
        <w:rPr>
          <w:rFonts w:eastAsia="Courier New"/>
          <w:b/>
          <w:sz w:val="24"/>
          <w:szCs w:val="24"/>
        </w:rPr>
        <w:t>С</w:t>
      </w:r>
      <w:r w:rsidR="00AF04BF" w:rsidRPr="00B06D07">
        <w:rPr>
          <w:rFonts w:eastAsia="Courier New"/>
          <w:b/>
          <w:sz w:val="24"/>
          <w:szCs w:val="24"/>
        </w:rPr>
        <w:t>етевая организация</w:t>
      </w:r>
      <w:r w:rsidR="00AF04BF" w:rsidRPr="00A1590B">
        <w:rPr>
          <w:rFonts w:eastAsia="Courier New"/>
          <w:sz w:val="24"/>
          <w:szCs w:val="24"/>
        </w:rPr>
        <w:t xml:space="preserve"> -</w:t>
      </w:r>
      <w:r w:rsidR="00A1590B" w:rsidRPr="00A1590B">
        <w:rPr>
          <w:rFonts w:eastAsia="Courier New"/>
          <w:sz w:val="24"/>
          <w:szCs w:val="24"/>
        </w:rPr>
        <w:t xml:space="preserve"> до границ участка </w:t>
      </w:r>
      <w:r w:rsidR="00863D56" w:rsidRPr="00B06D07">
        <w:rPr>
          <w:rFonts w:eastAsia="Courier New"/>
          <w:b/>
          <w:sz w:val="24"/>
          <w:szCs w:val="24"/>
        </w:rPr>
        <w:t>Заявителя</w:t>
      </w:r>
      <w:r w:rsidR="00AF04BF" w:rsidRPr="00A1590B">
        <w:rPr>
          <w:rFonts w:eastAsia="Courier New"/>
          <w:sz w:val="24"/>
          <w:szCs w:val="24"/>
        </w:rPr>
        <w:t>.</w:t>
      </w:r>
    </w:p>
    <w:p w:rsidR="009806FC" w:rsidRDefault="009806FC" w:rsidP="003B4A44">
      <w:pPr>
        <w:rPr>
          <w:rFonts w:ascii="Courier New" w:eastAsia="Courier New" w:hAnsi="Courier New" w:cs="Courier New"/>
          <w:sz w:val="20"/>
          <w:szCs w:val="20"/>
        </w:rPr>
      </w:pPr>
    </w:p>
    <w:p w:rsidR="009806FC" w:rsidRPr="00A1590B" w:rsidRDefault="00AF04BF" w:rsidP="003B4A44">
      <w:pPr>
        <w:numPr>
          <w:ilvl w:val="1"/>
          <w:numId w:val="13"/>
        </w:numPr>
        <w:tabs>
          <w:tab w:val="left" w:pos="2820"/>
        </w:tabs>
        <w:ind w:left="2820" w:hanging="285"/>
        <w:rPr>
          <w:rFonts w:eastAsia="Times New Roman"/>
          <w:b/>
          <w:sz w:val="24"/>
          <w:szCs w:val="24"/>
        </w:rPr>
      </w:pPr>
      <w:r w:rsidRPr="00A1590B">
        <w:rPr>
          <w:rFonts w:eastAsia="Times New Roman"/>
          <w:b/>
          <w:sz w:val="24"/>
          <w:szCs w:val="24"/>
        </w:rPr>
        <w:t>Условия изменения, расторжения договора</w:t>
      </w:r>
    </w:p>
    <w:p w:rsidR="009806FC" w:rsidRPr="00A1590B" w:rsidRDefault="00AF04BF" w:rsidP="003B4A44">
      <w:pPr>
        <w:numPr>
          <w:ilvl w:val="2"/>
          <w:numId w:val="13"/>
        </w:numPr>
        <w:tabs>
          <w:tab w:val="left" w:pos="3740"/>
        </w:tabs>
        <w:ind w:left="3740" w:hanging="182"/>
        <w:rPr>
          <w:rFonts w:eastAsia="Times New Roman"/>
          <w:b/>
          <w:sz w:val="24"/>
          <w:szCs w:val="24"/>
        </w:rPr>
      </w:pPr>
      <w:r w:rsidRPr="00A1590B">
        <w:rPr>
          <w:rFonts w:eastAsia="Times New Roman"/>
          <w:b/>
          <w:sz w:val="24"/>
          <w:szCs w:val="24"/>
        </w:rPr>
        <w:t>ответственность Сторон</w:t>
      </w:r>
    </w:p>
    <w:p w:rsidR="009806FC" w:rsidRPr="00505F6A" w:rsidRDefault="009806FC" w:rsidP="003B4A44">
      <w:pPr>
        <w:rPr>
          <w:rFonts w:eastAsia="Times New Roman"/>
          <w:sz w:val="24"/>
          <w:szCs w:val="24"/>
        </w:rPr>
      </w:pPr>
    </w:p>
    <w:p w:rsidR="003B4A44" w:rsidRPr="003B4A44" w:rsidRDefault="003B4A44" w:rsidP="003B4A44">
      <w:pPr>
        <w:ind w:firstLine="709"/>
        <w:jc w:val="both"/>
        <w:rPr>
          <w:sz w:val="24"/>
          <w:szCs w:val="24"/>
        </w:rPr>
      </w:pPr>
      <w:r w:rsidRPr="003B4A44">
        <w:rPr>
          <w:sz w:val="24"/>
          <w:szCs w:val="24"/>
        </w:rPr>
        <w:t>14. Настоящий договор может быть изменен по письменному соглашен</w:t>
      </w:r>
      <w:r w:rsidR="00A946BA">
        <w:rPr>
          <w:sz w:val="24"/>
          <w:szCs w:val="24"/>
        </w:rPr>
        <w:t>ию Сторон</w:t>
      </w:r>
      <w:r w:rsidRPr="003B4A44">
        <w:rPr>
          <w:sz w:val="24"/>
          <w:szCs w:val="24"/>
        </w:rPr>
        <w:t>.</w:t>
      </w:r>
    </w:p>
    <w:p w:rsidR="003B4A44" w:rsidRPr="003B4A44" w:rsidRDefault="003B4A44" w:rsidP="003B4A44">
      <w:pPr>
        <w:ind w:firstLine="709"/>
        <w:jc w:val="both"/>
        <w:rPr>
          <w:sz w:val="24"/>
          <w:szCs w:val="24"/>
        </w:rPr>
      </w:pPr>
      <w:r w:rsidRPr="003B4A44">
        <w:rPr>
          <w:sz w:val="24"/>
          <w:szCs w:val="24"/>
        </w:rP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3B4A44" w:rsidRPr="003B4A44" w:rsidRDefault="003B4A44" w:rsidP="003B4A44">
      <w:pPr>
        <w:ind w:firstLine="709"/>
        <w:jc w:val="both"/>
        <w:rPr>
          <w:sz w:val="24"/>
          <w:szCs w:val="24"/>
        </w:rPr>
      </w:pPr>
      <w:r w:rsidRPr="003B4A44">
        <w:rPr>
          <w:sz w:val="24"/>
          <w:szCs w:val="24"/>
        </w:rPr>
        <w:t xml:space="preserve">16. </w:t>
      </w:r>
      <w:r w:rsidR="00A946BA">
        <w:rPr>
          <w:b/>
          <w:sz w:val="24"/>
          <w:szCs w:val="24"/>
        </w:rPr>
        <w:t>Заявите</w:t>
      </w:r>
      <w:r w:rsidRPr="003B4A44">
        <w:rPr>
          <w:b/>
          <w:sz w:val="24"/>
          <w:szCs w:val="24"/>
        </w:rPr>
        <w:t>ль</w:t>
      </w:r>
      <w:r w:rsidRPr="003B4A44">
        <w:rPr>
          <w:sz w:val="24"/>
          <w:szCs w:val="24"/>
        </w:rPr>
        <w:t xml:space="preserve">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B4A44" w:rsidRPr="003B4A44" w:rsidRDefault="003B4A44" w:rsidP="003B4A44">
      <w:pPr>
        <w:ind w:firstLine="709"/>
        <w:jc w:val="both"/>
        <w:rPr>
          <w:sz w:val="24"/>
          <w:szCs w:val="24"/>
        </w:rPr>
      </w:pPr>
      <w:r w:rsidRPr="003B4A44">
        <w:rPr>
          <w:sz w:val="24"/>
          <w:szCs w:val="24"/>
        </w:rPr>
        <w:t xml:space="preserve">Нарушение </w:t>
      </w:r>
      <w:r w:rsidR="00A946BA" w:rsidRPr="00A946BA">
        <w:rPr>
          <w:b/>
          <w:sz w:val="24"/>
          <w:szCs w:val="24"/>
        </w:rPr>
        <w:t>Заявителем</w:t>
      </w:r>
      <w:r w:rsidRPr="003B4A44">
        <w:rPr>
          <w:sz w:val="24"/>
          <w:szCs w:val="24"/>
        </w:rPr>
        <w:t xml:space="preserve">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w:t>
      </w:r>
      <w:r>
        <w:rPr>
          <w:sz w:val="24"/>
          <w:szCs w:val="24"/>
        </w:rPr>
        <w:t xml:space="preserve"> что </w:t>
      </w:r>
      <w:r w:rsidRPr="003B4A44">
        <w:rPr>
          <w:b/>
          <w:sz w:val="24"/>
          <w:szCs w:val="24"/>
        </w:rPr>
        <w:t>Сетевой организацией</w:t>
      </w:r>
      <w:r w:rsidRPr="003B4A44">
        <w:rPr>
          <w:sz w:val="24"/>
          <w:szCs w:val="24"/>
        </w:rPr>
        <w:t xml:space="preserve">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w:t>
      </w:r>
      <w:r w:rsidR="00A946BA" w:rsidRPr="00A946BA">
        <w:rPr>
          <w:b/>
          <w:sz w:val="24"/>
          <w:szCs w:val="24"/>
        </w:rPr>
        <w:t>Заявителем</w:t>
      </w:r>
      <w:r w:rsidRPr="003B4A44">
        <w:rPr>
          <w:sz w:val="24"/>
          <w:szCs w:val="24"/>
        </w:rPr>
        <w:t xml:space="preserve"> срока осуществления мероприятий по технологическому присоединению, может служить основанием для раст</w:t>
      </w:r>
      <w:r>
        <w:rPr>
          <w:sz w:val="24"/>
          <w:szCs w:val="24"/>
        </w:rPr>
        <w:t xml:space="preserve">оржения договора по требованию </w:t>
      </w:r>
      <w:r w:rsidRPr="003B4A44">
        <w:rPr>
          <w:b/>
          <w:sz w:val="24"/>
          <w:szCs w:val="24"/>
        </w:rPr>
        <w:t>Сетевой организации</w:t>
      </w:r>
      <w:r w:rsidRPr="003B4A44">
        <w:rPr>
          <w:sz w:val="24"/>
          <w:szCs w:val="24"/>
        </w:rPr>
        <w:t>.</w:t>
      </w:r>
    </w:p>
    <w:p w:rsidR="003B4A44" w:rsidRPr="003B4A44" w:rsidRDefault="003B4A44" w:rsidP="003B4A44">
      <w:pPr>
        <w:ind w:firstLine="709"/>
        <w:jc w:val="both"/>
        <w:rPr>
          <w:sz w:val="24"/>
          <w:szCs w:val="24"/>
        </w:rPr>
      </w:pPr>
      <w:r w:rsidRPr="003B4A44">
        <w:rPr>
          <w:sz w:val="24"/>
          <w:szCs w:val="24"/>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w:t>
      </w:r>
      <w:r w:rsidR="00A946BA">
        <w:rPr>
          <w:sz w:val="24"/>
          <w:szCs w:val="24"/>
        </w:rPr>
        <w:t>,</w:t>
      </w:r>
      <w:r w:rsidRPr="003B4A44">
        <w:rPr>
          <w:sz w:val="24"/>
          <w:szCs w:val="24"/>
        </w:rPr>
        <w:t xml:space="preserve"> при нарушении срока осуществления мероприятий по </w:t>
      </w:r>
      <w:r>
        <w:rPr>
          <w:sz w:val="24"/>
          <w:szCs w:val="24"/>
        </w:rPr>
        <w:t xml:space="preserve">технологическому присоединению </w:t>
      </w:r>
      <w:r w:rsidR="00A946BA">
        <w:rPr>
          <w:b/>
          <w:sz w:val="24"/>
          <w:szCs w:val="24"/>
        </w:rPr>
        <w:t>Заявителем</w:t>
      </w:r>
      <w:r w:rsidR="00A946BA" w:rsidRPr="00A946BA">
        <w:rPr>
          <w:sz w:val="24"/>
          <w:szCs w:val="24"/>
        </w:rPr>
        <w:t>,</w:t>
      </w:r>
      <w:r w:rsidRPr="003B4A44">
        <w:rPr>
          <w:sz w:val="24"/>
          <w:szCs w:val="24"/>
        </w:rPr>
        <w:t xml:space="preserve"> не может превышать размер неустойки, определенный в предусмотренном настоящим абзацем порядке</w:t>
      </w:r>
      <w:r w:rsidR="00A946BA">
        <w:rPr>
          <w:sz w:val="24"/>
          <w:szCs w:val="24"/>
        </w:rPr>
        <w:t>,</w:t>
      </w:r>
      <w:r w:rsidRPr="003B4A44">
        <w:rPr>
          <w:sz w:val="24"/>
          <w:szCs w:val="24"/>
        </w:rPr>
        <w:t xml:space="preserve"> за год просрочки.</w:t>
      </w:r>
    </w:p>
    <w:p w:rsidR="003B4A44" w:rsidRPr="003B4A44" w:rsidRDefault="003B4A44" w:rsidP="003B4A44">
      <w:pPr>
        <w:ind w:firstLine="709"/>
        <w:jc w:val="both"/>
        <w:rPr>
          <w:sz w:val="24"/>
          <w:szCs w:val="24"/>
        </w:rPr>
      </w:pPr>
      <w:r w:rsidRPr="003B4A44">
        <w:rPr>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3B4A44" w:rsidRPr="003B4A44" w:rsidRDefault="003B4A44" w:rsidP="003B4A44">
      <w:pPr>
        <w:ind w:firstLine="709"/>
        <w:jc w:val="both"/>
        <w:rPr>
          <w:sz w:val="24"/>
          <w:szCs w:val="24"/>
        </w:rPr>
      </w:pPr>
      <w:r w:rsidRPr="003B4A44">
        <w:rPr>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806FC" w:rsidRPr="003B4A44" w:rsidRDefault="003B4A44" w:rsidP="003B4A44">
      <w:pPr>
        <w:ind w:firstLine="709"/>
        <w:jc w:val="both"/>
        <w:rPr>
          <w:sz w:val="24"/>
          <w:szCs w:val="24"/>
        </w:rPr>
      </w:pPr>
      <w:r w:rsidRPr="003B4A44">
        <w:rPr>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806FC" w:rsidRPr="008957CA" w:rsidRDefault="00AF04BF" w:rsidP="003B4A44">
      <w:pPr>
        <w:jc w:val="center"/>
        <w:rPr>
          <w:b/>
          <w:sz w:val="20"/>
          <w:szCs w:val="20"/>
        </w:rPr>
      </w:pPr>
      <w:r w:rsidRPr="008957CA">
        <w:rPr>
          <w:rFonts w:eastAsia="Times New Roman"/>
          <w:b/>
          <w:sz w:val="24"/>
          <w:szCs w:val="24"/>
        </w:rPr>
        <w:lastRenderedPageBreak/>
        <w:t>VI. Порядок разрешения споров</w:t>
      </w:r>
    </w:p>
    <w:p w:rsidR="009806FC" w:rsidRDefault="009806FC" w:rsidP="003B4A44">
      <w:pPr>
        <w:rPr>
          <w:sz w:val="20"/>
          <w:szCs w:val="20"/>
        </w:rPr>
      </w:pPr>
    </w:p>
    <w:p w:rsidR="009806FC" w:rsidRPr="008957CA" w:rsidRDefault="00B53D2A" w:rsidP="003B4A44">
      <w:pPr>
        <w:pStyle w:val="a4"/>
        <w:tabs>
          <w:tab w:val="left" w:pos="595"/>
        </w:tabs>
        <w:ind w:left="0" w:firstLine="709"/>
        <w:jc w:val="both"/>
        <w:rPr>
          <w:rFonts w:eastAsia="Courier New"/>
          <w:sz w:val="24"/>
          <w:szCs w:val="24"/>
        </w:rPr>
      </w:pPr>
      <w:r>
        <w:rPr>
          <w:rFonts w:eastAsia="Courier New"/>
          <w:sz w:val="24"/>
          <w:szCs w:val="24"/>
        </w:rPr>
        <w:t>20.</w:t>
      </w:r>
      <w:r w:rsidR="00AF04BF" w:rsidRPr="008957CA">
        <w:rPr>
          <w:rFonts w:eastAsia="Courier New"/>
          <w:sz w:val="24"/>
          <w:szCs w:val="24"/>
        </w:rPr>
        <w:t>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9806FC" w:rsidRPr="008957CA" w:rsidRDefault="009806FC" w:rsidP="003B4A44">
      <w:pPr>
        <w:rPr>
          <w:b/>
          <w:sz w:val="20"/>
          <w:szCs w:val="20"/>
        </w:rPr>
      </w:pPr>
    </w:p>
    <w:p w:rsidR="009806FC" w:rsidRDefault="00AF04BF" w:rsidP="003B4A44">
      <w:pPr>
        <w:jc w:val="center"/>
        <w:rPr>
          <w:b/>
          <w:sz w:val="20"/>
          <w:szCs w:val="20"/>
        </w:rPr>
      </w:pPr>
      <w:r w:rsidRPr="008957CA">
        <w:rPr>
          <w:rFonts w:eastAsia="Times New Roman"/>
          <w:b/>
          <w:sz w:val="24"/>
          <w:szCs w:val="24"/>
        </w:rPr>
        <w:t>VII. Заключительные положения</w:t>
      </w:r>
    </w:p>
    <w:p w:rsidR="008957CA" w:rsidRPr="008957CA" w:rsidRDefault="008957CA" w:rsidP="003B4A44">
      <w:pPr>
        <w:jc w:val="center"/>
        <w:rPr>
          <w:b/>
          <w:sz w:val="20"/>
          <w:szCs w:val="20"/>
        </w:rPr>
      </w:pPr>
    </w:p>
    <w:p w:rsidR="009806FC" w:rsidRPr="008957CA" w:rsidRDefault="00B53D2A" w:rsidP="003B4A44">
      <w:pPr>
        <w:tabs>
          <w:tab w:val="left" w:pos="578"/>
        </w:tabs>
        <w:ind w:right="20" w:firstLine="709"/>
        <w:jc w:val="both"/>
        <w:rPr>
          <w:rFonts w:eastAsia="Courier New"/>
          <w:sz w:val="24"/>
          <w:szCs w:val="24"/>
        </w:rPr>
      </w:pPr>
      <w:r>
        <w:rPr>
          <w:rFonts w:eastAsia="Courier New"/>
          <w:sz w:val="24"/>
          <w:szCs w:val="24"/>
        </w:rPr>
        <w:t>2</w:t>
      </w:r>
      <w:r w:rsidRPr="00B53D2A">
        <w:rPr>
          <w:rFonts w:eastAsia="Courier New"/>
          <w:sz w:val="24"/>
          <w:szCs w:val="24"/>
        </w:rPr>
        <w:t>1</w:t>
      </w:r>
      <w:r w:rsidR="008957CA" w:rsidRPr="008957CA">
        <w:rPr>
          <w:rFonts w:eastAsia="Courier New"/>
          <w:sz w:val="24"/>
          <w:szCs w:val="24"/>
        </w:rPr>
        <w:t>.</w:t>
      </w:r>
      <w:r w:rsidR="00AF04BF" w:rsidRPr="008957CA">
        <w:rPr>
          <w:rFonts w:eastAsia="Courier New"/>
          <w:sz w:val="24"/>
          <w:szCs w:val="24"/>
        </w:rPr>
        <w:t>Настоящий договор считается заключенным с</w:t>
      </w:r>
      <w:r w:rsidR="00AC17C0">
        <w:rPr>
          <w:rFonts w:eastAsia="Courier New"/>
          <w:sz w:val="24"/>
          <w:szCs w:val="24"/>
        </w:rPr>
        <w:t xml:space="preserve"> даты поступления подписанного </w:t>
      </w:r>
      <w:r w:rsidR="00B06D07">
        <w:rPr>
          <w:rFonts w:eastAsia="Courier New"/>
          <w:b/>
          <w:sz w:val="24"/>
          <w:szCs w:val="24"/>
        </w:rPr>
        <w:t>Заявителем</w:t>
      </w:r>
      <w:r w:rsidR="00AF04BF" w:rsidRPr="008957CA">
        <w:rPr>
          <w:rFonts w:eastAsia="Courier New"/>
          <w:sz w:val="24"/>
          <w:szCs w:val="24"/>
        </w:rPr>
        <w:t xml:space="preserve"> эк</w:t>
      </w:r>
      <w:r w:rsidR="00AC17C0">
        <w:rPr>
          <w:rFonts w:eastAsia="Courier New"/>
          <w:sz w:val="24"/>
          <w:szCs w:val="24"/>
        </w:rPr>
        <w:t xml:space="preserve">земпляра настоящего договора в </w:t>
      </w:r>
      <w:r w:rsidR="00AC17C0" w:rsidRPr="00AC17C0">
        <w:rPr>
          <w:rFonts w:eastAsia="Courier New"/>
          <w:b/>
          <w:sz w:val="24"/>
          <w:szCs w:val="24"/>
        </w:rPr>
        <w:t>С</w:t>
      </w:r>
      <w:r w:rsidR="00AF04BF" w:rsidRPr="00AC17C0">
        <w:rPr>
          <w:rFonts w:eastAsia="Courier New"/>
          <w:b/>
          <w:sz w:val="24"/>
          <w:szCs w:val="24"/>
        </w:rPr>
        <w:t>етевую организацию</w:t>
      </w:r>
      <w:r w:rsidR="00AF04BF" w:rsidRPr="008957CA">
        <w:rPr>
          <w:rFonts w:eastAsia="Courier New"/>
          <w:sz w:val="24"/>
          <w:szCs w:val="24"/>
        </w:rPr>
        <w:t>.</w:t>
      </w:r>
    </w:p>
    <w:p w:rsidR="009806FC" w:rsidRPr="008957CA" w:rsidRDefault="009806FC" w:rsidP="003B4A44">
      <w:pPr>
        <w:ind w:firstLine="709"/>
        <w:jc w:val="both"/>
        <w:rPr>
          <w:rFonts w:eastAsia="Courier New"/>
          <w:sz w:val="24"/>
          <w:szCs w:val="24"/>
        </w:rPr>
      </w:pPr>
    </w:p>
    <w:p w:rsidR="009806FC" w:rsidRPr="008957CA" w:rsidRDefault="00B53D2A" w:rsidP="003B4A44">
      <w:pPr>
        <w:tabs>
          <w:tab w:val="left" w:pos="542"/>
        </w:tabs>
        <w:ind w:right="20" w:firstLine="709"/>
        <w:jc w:val="both"/>
        <w:rPr>
          <w:rFonts w:eastAsia="Courier New"/>
          <w:sz w:val="24"/>
          <w:szCs w:val="24"/>
        </w:rPr>
      </w:pPr>
      <w:r>
        <w:rPr>
          <w:rFonts w:eastAsia="Courier New"/>
          <w:sz w:val="24"/>
          <w:szCs w:val="24"/>
        </w:rPr>
        <w:t>2</w:t>
      </w:r>
      <w:r w:rsidRPr="00B53D2A">
        <w:rPr>
          <w:rFonts w:eastAsia="Courier New"/>
          <w:sz w:val="24"/>
          <w:szCs w:val="24"/>
        </w:rPr>
        <w:t>2</w:t>
      </w:r>
      <w:r w:rsidR="008957CA" w:rsidRPr="008957CA">
        <w:rPr>
          <w:rFonts w:eastAsia="Courier New"/>
          <w:sz w:val="24"/>
          <w:szCs w:val="24"/>
        </w:rPr>
        <w:t>.</w:t>
      </w:r>
      <w:r w:rsidR="00AF04BF" w:rsidRPr="008957CA">
        <w:rPr>
          <w:rFonts w:eastAsia="Courier New"/>
          <w:sz w:val="24"/>
          <w:szCs w:val="24"/>
        </w:rPr>
        <w:t>Настоящий договор составлен и подписан в двух экземплярах,</w:t>
      </w:r>
      <w:r w:rsidR="00B06D07">
        <w:rPr>
          <w:rFonts w:eastAsia="Courier New"/>
          <w:sz w:val="24"/>
          <w:szCs w:val="24"/>
        </w:rPr>
        <w:t xml:space="preserve"> имеющих равную юридическую силу,</w:t>
      </w:r>
      <w:r w:rsidR="00AF04BF" w:rsidRPr="008957CA">
        <w:rPr>
          <w:rFonts w:eastAsia="Courier New"/>
          <w:sz w:val="24"/>
          <w:szCs w:val="24"/>
        </w:rPr>
        <w:t xml:space="preserve"> по одному для каждой из Сторон.</w:t>
      </w:r>
    </w:p>
    <w:tbl>
      <w:tblPr>
        <w:tblStyle w:val="a5"/>
        <w:tblpPr w:leftFromText="180" w:rightFromText="180" w:vertAnchor="text" w:horzAnchor="margin" w:tblpY="977"/>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670"/>
      </w:tblGrid>
      <w:tr w:rsidR="009D45F4" w:rsidTr="00350E26">
        <w:tc>
          <w:tcPr>
            <w:tcW w:w="4503" w:type="dxa"/>
          </w:tcPr>
          <w:p w:rsidR="00B53D2A" w:rsidRPr="00B53D2A" w:rsidRDefault="00B53D2A" w:rsidP="003B4A44">
            <w:pPr>
              <w:tabs>
                <w:tab w:val="left" w:pos="4900"/>
              </w:tabs>
              <w:rPr>
                <w:sz w:val="24"/>
                <w:szCs w:val="24"/>
              </w:rPr>
            </w:pPr>
            <w:r w:rsidRPr="00B53D2A">
              <w:rPr>
                <w:sz w:val="24"/>
                <w:szCs w:val="24"/>
              </w:rPr>
              <w:t xml:space="preserve">Сетевая организация: </w:t>
            </w:r>
          </w:p>
          <w:p w:rsidR="009D45F4" w:rsidRPr="009D45F4" w:rsidRDefault="009D45F4" w:rsidP="003B4A44">
            <w:pPr>
              <w:tabs>
                <w:tab w:val="left" w:pos="4900"/>
              </w:tabs>
              <w:rPr>
                <w:sz w:val="24"/>
                <w:szCs w:val="24"/>
              </w:rPr>
            </w:pPr>
            <w:r w:rsidRPr="009D45F4">
              <w:rPr>
                <w:sz w:val="24"/>
                <w:szCs w:val="24"/>
              </w:rPr>
              <w:t>ПАО «Сатурн»</w:t>
            </w:r>
          </w:p>
          <w:p w:rsidR="009D45F4" w:rsidRPr="009D45F4" w:rsidRDefault="009D45F4" w:rsidP="003B4A44">
            <w:pPr>
              <w:tabs>
                <w:tab w:val="left" w:pos="4900"/>
              </w:tabs>
              <w:rPr>
                <w:sz w:val="24"/>
                <w:szCs w:val="24"/>
              </w:rPr>
            </w:pPr>
            <w:r w:rsidRPr="009D45F4">
              <w:rPr>
                <w:sz w:val="24"/>
                <w:szCs w:val="24"/>
              </w:rPr>
              <w:t>Адрес : 644042, г. Омск, пр. К. Маркса,41</w:t>
            </w:r>
          </w:p>
          <w:p w:rsidR="00E70C08" w:rsidRDefault="009D45F4" w:rsidP="003B4A44">
            <w:pPr>
              <w:tabs>
                <w:tab w:val="left" w:pos="4900"/>
              </w:tabs>
              <w:rPr>
                <w:sz w:val="24"/>
                <w:szCs w:val="24"/>
              </w:rPr>
            </w:pPr>
            <w:r w:rsidRPr="009D45F4">
              <w:rPr>
                <w:sz w:val="24"/>
                <w:szCs w:val="24"/>
              </w:rPr>
              <w:t>ИНН</w:t>
            </w:r>
            <w:r w:rsidR="00E70C08">
              <w:rPr>
                <w:sz w:val="24"/>
                <w:szCs w:val="24"/>
              </w:rPr>
              <w:t xml:space="preserve"> 5508000955</w:t>
            </w:r>
          </w:p>
          <w:p w:rsidR="00E70C08" w:rsidRPr="009D45F4" w:rsidRDefault="009D45F4" w:rsidP="003B4A44">
            <w:pPr>
              <w:tabs>
                <w:tab w:val="left" w:pos="4900"/>
              </w:tabs>
              <w:rPr>
                <w:sz w:val="24"/>
                <w:szCs w:val="24"/>
              </w:rPr>
            </w:pPr>
            <w:r w:rsidRPr="009D45F4">
              <w:rPr>
                <w:sz w:val="24"/>
                <w:szCs w:val="24"/>
              </w:rPr>
              <w:t>КПП 55425001</w:t>
            </w:r>
          </w:p>
          <w:p w:rsidR="009D45F4" w:rsidRPr="009D45F4" w:rsidRDefault="009D45F4" w:rsidP="003B4A44">
            <w:pPr>
              <w:tabs>
                <w:tab w:val="left" w:pos="4900"/>
              </w:tabs>
              <w:rPr>
                <w:sz w:val="24"/>
                <w:szCs w:val="24"/>
              </w:rPr>
            </w:pPr>
            <w:r w:rsidRPr="009D45F4">
              <w:rPr>
                <w:sz w:val="24"/>
                <w:szCs w:val="24"/>
              </w:rPr>
              <w:t>БИК 045209673</w:t>
            </w:r>
          </w:p>
          <w:p w:rsidR="009D45F4" w:rsidRPr="009D45F4" w:rsidRDefault="009D45F4" w:rsidP="003B4A44">
            <w:pPr>
              <w:tabs>
                <w:tab w:val="left" w:pos="4900"/>
              </w:tabs>
              <w:rPr>
                <w:sz w:val="24"/>
                <w:szCs w:val="24"/>
              </w:rPr>
            </w:pPr>
            <w:r w:rsidRPr="009D45F4">
              <w:rPr>
                <w:sz w:val="24"/>
                <w:szCs w:val="24"/>
              </w:rPr>
              <w:t>к/с 30101810900000000673</w:t>
            </w:r>
          </w:p>
          <w:p w:rsidR="009D45F4" w:rsidRPr="009D45F4" w:rsidRDefault="009D45F4" w:rsidP="003B4A44">
            <w:pPr>
              <w:tabs>
                <w:tab w:val="left" w:pos="4900"/>
              </w:tabs>
              <w:rPr>
                <w:sz w:val="24"/>
                <w:szCs w:val="24"/>
              </w:rPr>
            </w:pPr>
            <w:r w:rsidRPr="009D45F4">
              <w:rPr>
                <w:sz w:val="24"/>
                <w:szCs w:val="24"/>
              </w:rPr>
              <w:t>р/с 40702810045000104958</w:t>
            </w:r>
          </w:p>
          <w:p w:rsidR="009D45F4" w:rsidRPr="009D45F4" w:rsidRDefault="009D45F4" w:rsidP="003B4A44">
            <w:pPr>
              <w:tabs>
                <w:tab w:val="left" w:pos="4900"/>
              </w:tabs>
              <w:rPr>
                <w:sz w:val="24"/>
                <w:szCs w:val="24"/>
              </w:rPr>
            </w:pPr>
            <w:r w:rsidRPr="009D45F4">
              <w:rPr>
                <w:sz w:val="24"/>
                <w:szCs w:val="24"/>
              </w:rPr>
              <w:t>Банк : Омское отделение №8634</w:t>
            </w:r>
          </w:p>
          <w:p w:rsidR="009D45F4" w:rsidRPr="009D45F4" w:rsidRDefault="009D45F4" w:rsidP="003B4A44">
            <w:pPr>
              <w:tabs>
                <w:tab w:val="left" w:pos="4900"/>
              </w:tabs>
              <w:rPr>
                <w:sz w:val="24"/>
                <w:szCs w:val="24"/>
              </w:rPr>
            </w:pPr>
            <w:r w:rsidRPr="009D45F4">
              <w:rPr>
                <w:sz w:val="24"/>
                <w:szCs w:val="24"/>
              </w:rPr>
              <w:t>ПАО Сбербанк России, г. Омск</w:t>
            </w:r>
          </w:p>
          <w:p w:rsidR="009D45F4" w:rsidRPr="009D45F4" w:rsidRDefault="009D45F4" w:rsidP="003B4A44">
            <w:pPr>
              <w:tabs>
                <w:tab w:val="left" w:pos="4900"/>
              </w:tabs>
              <w:rPr>
                <w:sz w:val="24"/>
                <w:szCs w:val="24"/>
              </w:rPr>
            </w:pPr>
          </w:p>
          <w:p w:rsidR="009D45F4" w:rsidRPr="009D45F4" w:rsidRDefault="009D45F4" w:rsidP="003B4A44">
            <w:pPr>
              <w:tabs>
                <w:tab w:val="left" w:pos="4900"/>
              </w:tabs>
              <w:rPr>
                <w:sz w:val="24"/>
                <w:szCs w:val="24"/>
              </w:rPr>
            </w:pPr>
          </w:p>
          <w:p w:rsidR="009D45F4" w:rsidRPr="009D45F4" w:rsidRDefault="009D45F4" w:rsidP="003B4A44">
            <w:pPr>
              <w:tabs>
                <w:tab w:val="left" w:pos="4900"/>
              </w:tabs>
              <w:rPr>
                <w:sz w:val="24"/>
                <w:szCs w:val="24"/>
              </w:rPr>
            </w:pPr>
          </w:p>
          <w:p w:rsidR="009D45F4" w:rsidRPr="009D45F4" w:rsidRDefault="009D45F4" w:rsidP="003B4A44">
            <w:pPr>
              <w:tabs>
                <w:tab w:val="left" w:pos="4900"/>
              </w:tabs>
              <w:rPr>
                <w:sz w:val="24"/>
                <w:szCs w:val="24"/>
              </w:rPr>
            </w:pPr>
          </w:p>
          <w:p w:rsidR="009D45F4" w:rsidRPr="009D45F4" w:rsidRDefault="009D45F4" w:rsidP="003B4A44">
            <w:pPr>
              <w:tabs>
                <w:tab w:val="left" w:pos="4900"/>
              </w:tabs>
              <w:rPr>
                <w:sz w:val="24"/>
                <w:szCs w:val="24"/>
              </w:rPr>
            </w:pPr>
          </w:p>
          <w:p w:rsidR="00A55060" w:rsidRDefault="00A55060" w:rsidP="00A55060">
            <w:pPr>
              <w:spacing w:line="276" w:lineRule="auto"/>
              <w:rPr>
                <w:bCs/>
                <w:lang w:eastAsia="en-US"/>
              </w:rPr>
            </w:pPr>
          </w:p>
          <w:p w:rsidR="00A55060" w:rsidRDefault="00A55060" w:rsidP="00A55060">
            <w:pPr>
              <w:spacing w:line="276" w:lineRule="auto"/>
              <w:rPr>
                <w:bCs/>
                <w:lang w:eastAsia="en-US"/>
              </w:rPr>
            </w:pPr>
          </w:p>
          <w:p w:rsidR="00A55060" w:rsidRDefault="00A55060" w:rsidP="00A55060">
            <w:pPr>
              <w:spacing w:line="276" w:lineRule="auto"/>
              <w:rPr>
                <w:bCs/>
                <w:lang w:eastAsia="en-US"/>
              </w:rPr>
            </w:pPr>
            <w:r>
              <w:rPr>
                <w:bCs/>
                <w:lang w:eastAsia="en-US"/>
              </w:rPr>
              <w:t xml:space="preserve">Поверенный </w:t>
            </w:r>
            <w:r w:rsidR="00B06D07">
              <w:t xml:space="preserve"> </w:t>
            </w:r>
            <w:r w:rsidR="00B06D07" w:rsidRPr="00B06D07">
              <w:rPr>
                <w:bCs/>
                <w:lang w:eastAsia="en-US"/>
              </w:rPr>
              <w:t>от ПАО «Сатурн»</w:t>
            </w:r>
          </w:p>
          <w:p w:rsidR="00A55060" w:rsidRDefault="00A55060" w:rsidP="00A55060">
            <w:pPr>
              <w:spacing w:line="276" w:lineRule="auto"/>
              <w:rPr>
                <w:bCs/>
                <w:lang w:eastAsia="en-US"/>
              </w:rPr>
            </w:pPr>
            <w:r>
              <w:rPr>
                <w:bCs/>
                <w:lang w:eastAsia="en-US"/>
              </w:rPr>
              <w:t>по доверенности № 170/______</w:t>
            </w:r>
          </w:p>
          <w:p w:rsidR="00A55060" w:rsidRDefault="00B06D07" w:rsidP="00A55060">
            <w:pPr>
              <w:pStyle w:val="ac"/>
              <w:spacing w:line="276" w:lineRule="auto"/>
              <w:rPr>
                <w:rFonts w:ascii="Times New Roman" w:hAnsi="Times New Roman"/>
                <w:sz w:val="24"/>
                <w:szCs w:val="24"/>
              </w:rPr>
            </w:pPr>
            <w:r>
              <w:rPr>
                <w:rFonts w:ascii="Times New Roman" w:hAnsi="Times New Roman"/>
                <w:sz w:val="24"/>
                <w:szCs w:val="24"/>
              </w:rPr>
              <w:t xml:space="preserve"> </w:t>
            </w:r>
            <w:r w:rsidR="002A5AD7">
              <w:rPr>
                <w:rFonts w:ascii="Times New Roman" w:hAnsi="Times New Roman"/>
                <w:sz w:val="24"/>
                <w:szCs w:val="24"/>
              </w:rPr>
              <w:t>«___»__________20</w:t>
            </w:r>
            <w:r w:rsidR="002A5AD7" w:rsidRPr="002A5AD7">
              <w:rPr>
                <w:rFonts w:ascii="Times New Roman" w:hAnsi="Times New Roman"/>
                <w:sz w:val="24"/>
                <w:szCs w:val="24"/>
              </w:rPr>
              <w:t>20</w:t>
            </w:r>
            <w:r w:rsidR="00A55060">
              <w:rPr>
                <w:rFonts w:ascii="Times New Roman" w:hAnsi="Times New Roman"/>
                <w:sz w:val="24"/>
                <w:szCs w:val="24"/>
              </w:rPr>
              <w:t>г.</w:t>
            </w:r>
          </w:p>
          <w:p w:rsidR="00A55060" w:rsidRDefault="00A55060" w:rsidP="00A55060">
            <w:pPr>
              <w:pStyle w:val="ac"/>
              <w:spacing w:line="276" w:lineRule="auto"/>
              <w:rPr>
                <w:rFonts w:ascii="Times New Roman" w:hAnsi="Times New Roman"/>
                <w:sz w:val="24"/>
                <w:szCs w:val="24"/>
              </w:rPr>
            </w:pPr>
            <w:r>
              <w:rPr>
                <w:rFonts w:ascii="Times New Roman" w:hAnsi="Times New Roman"/>
                <w:sz w:val="24"/>
                <w:szCs w:val="24"/>
              </w:rPr>
              <w:t xml:space="preserve">_______________А.Н.Чурсин </w:t>
            </w:r>
          </w:p>
          <w:p w:rsidR="00A55060" w:rsidRDefault="00A55060" w:rsidP="00A55060">
            <w:pPr>
              <w:pStyle w:val="ac"/>
              <w:spacing w:line="276" w:lineRule="auto"/>
              <w:rPr>
                <w:rFonts w:ascii="Times New Roman" w:hAnsi="Times New Roman"/>
                <w:sz w:val="20"/>
                <w:szCs w:val="20"/>
              </w:rPr>
            </w:pPr>
            <w:r>
              <w:rPr>
                <w:rFonts w:ascii="Times New Roman" w:hAnsi="Times New Roman"/>
                <w:sz w:val="24"/>
                <w:szCs w:val="24"/>
              </w:rPr>
              <w:t xml:space="preserve">                    </w:t>
            </w:r>
            <w:r>
              <w:rPr>
                <w:rFonts w:ascii="Times New Roman" w:hAnsi="Times New Roman"/>
                <w:sz w:val="20"/>
                <w:szCs w:val="20"/>
              </w:rPr>
              <w:t>МП</w:t>
            </w:r>
          </w:p>
          <w:p w:rsidR="009D45F4" w:rsidRPr="009D45F4" w:rsidRDefault="009D45F4" w:rsidP="003B4A44">
            <w:pPr>
              <w:tabs>
                <w:tab w:val="left" w:pos="4900"/>
              </w:tabs>
              <w:rPr>
                <w:sz w:val="24"/>
                <w:szCs w:val="24"/>
              </w:rPr>
            </w:pPr>
          </w:p>
          <w:p w:rsidR="009D45F4" w:rsidRPr="009D45F4" w:rsidRDefault="009D45F4" w:rsidP="003B4A44">
            <w:pPr>
              <w:tabs>
                <w:tab w:val="left" w:pos="4900"/>
              </w:tabs>
              <w:rPr>
                <w:sz w:val="24"/>
                <w:szCs w:val="24"/>
              </w:rPr>
            </w:pPr>
          </w:p>
          <w:p w:rsidR="009D45F4" w:rsidRPr="00A724FC" w:rsidRDefault="009D45F4" w:rsidP="003B4A44">
            <w:pPr>
              <w:tabs>
                <w:tab w:val="left" w:pos="4900"/>
              </w:tabs>
              <w:rPr>
                <w:sz w:val="24"/>
                <w:szCs w:val="24"/>
              </w:rPr>
            </w:pPr>
          </w:p>
        </w:tc>
        <w:tc>
          <w:tcPr>
            <w:tcW w:w="5670" w:type="dxa"/>
          </w:tcPr>
          <w:p w:rsidR="00B53D2A" w:rsidRPr="00B53D2A" w:rsidRDefault="00760726" w:rsidP="003B4A44">
            <w:pPr>
              <w:tabs>
                <w:tab w:val="left" w:pos="4900"/>
              </w:tabs>
              <w:ind w:firstLine="742"/>
              <w:rPr>
                <w:rFonts w:eastAsia="Courier New"/>
                <w:sz w:val="24"/>
                <w:szCs w:val="24"/>
              </w:rPr>
            </w:pPr>
            <w:r>
              <w:rPr>
                <w:rFonts w:eastAsia="Courier New"/>
                <w:sz w:val="24"/>
                <w:szCs w:val="24"/>
              </w:rPr>
              <w:t>Заявитель</w:t>
            </w:r>
            <w:r w:rsidR="00B53D2A" w:rsidRPr="00B53D2A">
              <w:rPr>
                <w:rFonts w:eastAsia="Courier New"/>
                <w:sz w:val="24"/>
                <w:szCs w:val="24"/>
              </w:rPr>
              <w:t>:</w:t>
            </w:r>
          </w:p>
          <w:p w:rsidR="00A55060" w:rsidRDefault="00760726" w:rsidP="003B4A44">
            <w:pPr>
              <w:tabs>
                <w:tab w:val="left" w:pos="4900"/>
              </w:tabs>
              <w:jc w:val="both"/>
              <w:rPr>
                <w:rFonts w:eastAsia="Courier New"/>
                <w:sz w:val="24"/>
                <w:szCs w:val="24"/>
              </w:rPr>
            </w:pPr>
            <w:r>
              <w:rPr>
                <w:rFonts w:eastAsia="Courier New"/>
                <w:sz w:val="24"/>
                <w:szCs w:val="24"/>
              </w:rPr>
              <w:t xml:space="preserve">            ООО «</w:t>
            </w:r>
            <w:r>
              <w:rPr>
                <w:sz w:val="24"/>
                <w:szCs w:val="24"/>
              </w:rPr>
              <w:t>И</w:t>
            </w:r>
            <w:r w:rsidR="0042015F">
              <w:rPr>
                <w:sz w:val="24"/>
                <w:szCs w:val="24"/>
              </w:rPr>
              <w:t>нститут микроприбор</w:t>
            </w:r>
            <w:r w:rsidR="00A55060">
              <w:rPr>
                <w:rFonts w:eastAsia="Courier New"/>
                <w:sz w:val="24"/>
                <w:szCs w:val="24"/>
              </w:rPr>
              <w:t>»</w:t>
            </w:r>
          </w:p>
          <w:p w:rsidR="00E70C08" w:rsidRDefault="00084527" w:rsidP="00606DBC">
            <w:pPr>
              <w:tabs>
                <w:tab w:val="left" w:pos="4900"/>
              </w:tabs>
              <w:jc w:val="both"/>
              <w:rPr>
                <w:rFonts w:eastAsia="Courier New"/>
                <w:sz w:val="24"/>
                <w:szCs w:val="24"/>
              </w:rPr>
            </w:pPr>
            <w:r>
              <w:rPr>
                <w:rFonts w:eastAsia="Courier New"/>
                <w:sz w:val="24"/>
                <w:szCs w:val="24"/>
              </w:rPr>
              <w:t xml:space="preserve">           </w:t>
            </w:r>
            <w:r w:rsidR="00E70C08">
              <w:rPr>
                <w:rFonts w:eastAsia="Courier New"/>
                <w:sz w:val="24"/>
                <w:szCs w:val="24"/>
              </w:rPr>
              <w:t xml:space="preserve"> </w:t>
            </w:r>
          </w:p>
          <w:p w:rsidR="00A04B36" w:rsidRDefault="00A04B36" w:rsidP="003B4A44">
            <w:pPr>
              <w:tabs>
                <w:tab w:val="left" w:pos="4900"/>
              </w:tabs>
              <w:rPr>
                <w:rFonts w:eastAsia="Courier New"/>
                <w:sz w:val="24"/>
                <w:szCs w:val="24"/>
              </w:rPr>
            </w:pPr>
          </w:p>
          <w:p w:rsidR="00A04B36" w:rsidRDefault="00A04B36" w:rsidP="003B4A44">
            <w:pPr>
              <w:tabs>
                <w:tab w:val="left" w:pos="4900"/>
              </w:tabs>
              <w:rPr>
                <w:rFonts w:eastAsia="Courier New"/>
                <w:sz w:val="24"/>
                <w:szCs w:val="24"/>
              </w:rPr>
            </w:pPr>
          </w:p>
          <w:p w:rsidR="00A04B36" w:rsidRDefault="00A04B36" w:rsidP="003B4A44">
            <w:pPr>
              <w:tabs>
                <w:tab w:val="left" w:pos="4900"/>
              </w:tabs>
              <w:rPr>
                <w:rFonts w:eastAsia="Courier New"/>
                <w:sz w:val="24"/>
                <w:szCs w:val="24"/>
              </w:rPr>
            </w:pPr>
          </w:p>
          <w:p w:rsidR="00A04B36" w:rsidRDefault="00A04B36" w:rsidP="003B4A44">
            <w:pPr>
              <w:tabs>
                <w:tab w:val="left" w:pos="4900"/>
              </w:tabs>
              <w:rPr>
                <w:rFonts w:eastAsia="Courier New"/>
                <w:sz w:val="24"/>
                <w:szCs w:val="24"/>
              </w:rPr>
            </w:pPr>
            <w:r>
              <w:rPr>
                <w:rFonts w:eastAsia="Courier New"/>
                <w:sz w:val="24"/>
                <w:szCs w:val="24"/>
              </w:rPr>
              <w:t xml:space="preserve">           </w:t>
            </w:r>
          </w:p>
          <w:p w:rsidR="00A04B36" w:rsidRDefault="00A04B36" w:rsidP="003B4A44">
            <w:pPr>
              <w:tabs>
                <w:tab w:val="left" w:pos="4900"/>
              </w:tabs>
              <w:rPr>
                <w:rFonts w:eastAsia="Courier New"/>
                <w:sz w:val="24"/>
                <w:szCs w:val="24"/>
              </w:rPr>
            </w:pPr>
          </w:p>
          <w:p w:rsidR="00350E26" w:rsidRDefault="00350E26" w:rsidP="00606DBC">
            <w:pPr>
              <w:tabs>
                <w:tab w:val="left" w:pos="4900"/>
              </w:tabs>
              <w:rPr>
                <w:sz w:val="24"/>
                <w:szCs w:val="24"/>
              </w:rPr>
            </w:pPr>
            <w:r>
              <w:rPr>
                <w:rFonts w:eastAsia="Courier New"/>
                <w:sz w:val="24"/>
                <w:szCs w:val="24"/>
              </w:rPr>
              <w:t xml:space="preserve">               </w:t>
            </w:r>
          </w:p>
          <w:p w:rsidR="00606DBC" w:rsidRDefault="00350E26" w:rsidP="003B4A44">
            <w:pPr>
              <w:tabs>
                <w:tab w:val="left" w:pos="4900"/>
              </w:tabs>
              <w:rPr>
                <w:sz w:val="24"/>
                <w:szCs w:val="24"/>
              </w:rPr>
            </w:pPr>
            <w:r>
              <w:rPr>
                <w:sz w:val="24"/>
                <w:szCs w:val="24"/>
              </w:rPr>
              <w:t xml:space="preserve">                    </w:t>
            </w:r>
          </w:p>
          <w:p w:rsidR="00606DBC" w:rsidRDefault="00606DBC" w:rsidP="003B4A44">
            <w:pPr>
              <w:tabs>
                <w:tab w:val="left" w:pos="4900"/>
              </w:tabs>
              <w:rPr>
                <w:sz w:val="24"/>
                <w:szCs w:val="24"/>
              </w:rPr>
            </w:pPr>
          </w:p>
          <w:p w:rsidR="00606DBC" w:rsidRDefault="00606DBC" w:rsidP="003B4A44">
            <w:pPr>
              <w:tabs>
                <w:tab w:val="left" w:pos="4900"/>
              </w:tabs>
              <w:rPr>
                <w:sz w:val="24"/>
                <w:szCs w:val="24"/>
              </w:rPr>
            </w:pPr>
          </w:p>
          <w:p w:rsidR="00606DBC" w:rsidRDefault="00606DBC" w:rsidP="003B4A44">
            <w:pPr>
              <w:tabs>
                <w:tab w:val="left" w:pos="4900"/>
              </w:tabs>
              <w:rPr>
                <w:sz w:val="24"/>
                <w:szCs w:val="24"/>
              </w:rPr>
            </w:pPr>
          </w:p>
          <w:p w:rsidR="00606DBC" w:rsidRDefault="00606DBC" w:rsidP="003B4A44">
            <w:pPr>
              <w:tabs>
                <w:tab w:val="left" w:pos="4900"/>
              </w:tabs>
              <w:rPr>
                <w:sz w:val="24"/>
                <w:szCs w:val="24"/>
              </w:rPr>
            </w:pPr>
          </w:p>
          <w:p w:rsidR="00606DBC" w:rsidRDefault="00606DBC" w:rsidP="003B4A44">
            <w:pPr>
              <w:tabs>
                <w:tab w:val="left" w:pos="4900"/>
              </w:tabs>
              <w:rPr>
                <w:sz w:val="24"/>
                <w:szCs w:val="24"/>
              </w:rPr>
            </w:pPr>
          </w:p>
          <w:p w:rsidR="00606DBC" w:rsidRDefault="00606DBC" w:rsidP="003B4A44">
            <w:pPr>
              <w:tabs>
                <w:tab w:val="left" w:pos="4900"/>
              </w:tabs>
              <w:rPr>
                <w:sz w:val="24"/>
                <w:szCs w:val="24"/>
              </w:rPr>
            </w:pPr>
          </w:p>
          <w:p w:rsidR="00606DBC" w:rsidRDefault="00606DBC" w:rsidP="003B4A44">
            <w:pPr>
              <w:tabs>
                <w:tab w:val="left" w:pos="4900"/>
              </w:tabs>
              <w:rPr>
                <w:sz w:val="24"/>
                <w:szCs w:val="24"/>
              </w:rPr>
            </w:pPr>
          </w:p>
          <w:p w:rsidR="00606DBC" w:rsidRDefault="00606DBC" w:rsidP="003B4A44">
            <w:pPr>
              <w:tabs>
                <w:tab w:val="left" w:pos="4900"/>
              </w:tabs>
              <w:rPr>
                <w:sz w:val="24"/>
                <w:szCs w:val="24"/>
              </w:rPr>
            </w:pPr>
          </w:p>
          <w:p w:rsidR="00606DBC" w:rsidRDefault="00350E26" w:rsidP="00606DBC">
            <w:pPr>
              <w:tabs>
                <w:tab w:val="left" w:pos="4900"/>
              </w:tabs>
              <w:rPr>
                <w:sz w:val="24"/>
                <w:szCs w:val="24"/>
              </w:rPr>
            </w:pPr>
            <w:r>
              <w:rPr>
                <w:sz w:val="24"/>
                <w:szCs w:val="24"/>
              </w:rPr>
              <w:t xml:space="preserve"> _____</w:t>
            </w:r>
            <w:r w:rsidR="00A04B36" w:rsidRPr="009D45F4">
              <w:rPr>
                <w:sz w:val="24"/>
                <w:szCs w:val="24"/>
              </w:rPr>
              <w:t>___________________</w:t>
            </w:r>
            <w:r>
              <w:rPr>
                <w:sz w:val="24"/>
                <w:szCs w:val="24"/>
              </w:rPr>
              <w:t xml:space="preserve"> </w:t>
            </w:r>
          </w:p>
          <w:p w:rsidR="00606DBC" w:rsidRDefault="00606DBC" w:rsidP="00B06D07">
            <w:pPr>
              <w:pStyle w:val="ac"/>
              <w:spacing w:line="276" w:lineRule="auto"/>
              <w:rPr>
                <w:sz w:val="24"/>
                <w:szCs w:val="24"/>
              </w:rPr>
            </w:pPr>
          </w:p>
          <w:p w:rsidR="00084527" w:rsidRDefault="00B06D07" w:rsidP="00B06D07">
            <w:pPr>
              <w:pStyle w:val="ac"/>
              <w:spacing w:line="276" w:lineRule="auto"/>
              <w:rPr>
                <w:sz w:val="24"/>
                <w:szCs w:val="24"/>
              </w:rPr>
            </w:pPr>
            <w:r>
              <w:rPr>
                <w:sz w:val="24"/>
                <w:szCs w:val="24"/>
              </w:rPr>
              <w:t xml:space="preserve">                                            </w:t>
            </w:r>
            <w:r w:rsidRPr="00B06D07">
              <w:rPr>
                <w:rFonts w:ascii="Times New Roman" w:hAnsi="Times New Roman"/>
                <w:sz w:val="20"/>
                <w:szCs w:val="20"/>
              </w:rPr>
              <w:t>МП</w:t>
            </w:r>
          </w:p>
          <w:p w:rsidR="00A04B36" w:rsidRPr="009D45F4" w:rsidRDefault="00E70C08" w:rsidP="003B4A44">
            <w:pPr>
              <w:tabs>
                <w:tab w:val="left" w:pos="4900"/>
              </w:tabs>
              <w:rPr>
                <w:sz w:val="24"/>
                <w:szCs w:val="24"/>
              </w:rPr>
            </w:pPr>
            <w:r>
              <w:rPr>
                <w:sz w:val="24"/>
                <w:szCs w:val="24"/>
              </w:rPr>
              <w:t xml:space="preserve">                                                         </w:t>
            </w:r>
          </w:p>
          <w:p w:rsidR="00A04B36" w:rsidRDefault="00A04B36" w:rsidP="003B4A44">
            <w:pPr>
              <w:tabs>
                <w:tab w:val="left" w:pos="4900"/>
              </w:tabs>
              <w:rPr>
                <w:rFonts w:eastAsia="Courier New"/>
                <w:sz w:val="24"/>
                <w:szCs w:val="24"/>
              </w:rPr>
            </w:pPr>
          </w:p>
        </w:tc>
      </w:tr>
    </w:tbl>
    <w:p w:rsidR="009806FC" w:rsidRPr="00A724FC" w:rsidRDefault="009806FC" w:rsidP="00A724FC">
      <w:pPr>
        <w:spacing w:line="235" w:lineRule="auto"/>
        <w:rPr>
          <w:b/>
          <w:sz w:val="24"/>
          <w:szCs w:val="20"/>
        </w:rPr>
      </w:pPr>
    </w:p>
    <w:sectPr w:rsidR="009806FC" w:rsidRPr="00A724FC">
      <w:footerReference w:type="default" r:id="rId8"/>
      <w:pgSz w:w="11900" w:h="16838"/>
      <w:pgMar w:top="699" w:right="844" w:bottom="1440" w:left="1260" w:header="0" w:footer="0" w:gutter="0"/>
      <w:cols w:space="720" w:equalWidth="0">
        <w:col w:w="98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DC7" w:rsidRDefault="00126DC7" w:rsidP="00A724FC">
      <w:r>
        <w:separator/>
      </w:r>
    </w:p>
  </w:endnote>
  <w:endnote w:type="continuationSeparator" w:id="0">
    <w:p w:rsidR="00126DC7" w:rsidRDefault="00126DC7" w:rsidP="00A7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920971"/>
      <w:docPartObj>
        <w:docPartGallery w:val="Page Numbers (Bottom of Page)"/>
        <w:docPartUnique/>
      </w:docPartObj>
    </w:sdtPr>
    <w:sdtEndPr/>
    <w:sdtContent>
      <w:p w:rsidR="00A724FC" w:rsidRDefault="00A724FC" w:rsidP="00A724FC">
        <w:pPr>
          <w:pStyle w:val="a8"/>
          <w:jc w:val="right"/>
        </w:pPr>
        <w:r>
          <w:fldChar w:fldCharType="begin"/>
        </w:r>
        <w:r>
          <w:instrText>PAGE   \* MERGEFORMAT</w:instrText>
        </w:r>
        <w:r>
          <w:fldChar w:fldCharType="separate"/>
        </w:r>
        <w:r w:rsidR="001316CF">
          <w:rPr>
            <w:noProof/>
          </w:rPr>
          <w:t>1</w:t>
        </w:r>
        <w:r>
          <w:fldChar w:fldCharType="end"/>
        </w:r>
      </w:p>
      <w:p w:rsidR="00A724FC" w:rsidRDefault="00126DC7" w:rsidP="00A724FC">
        <w:pPr>
          <w:pStyle w:val="a8"/>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DC7" w:rsidRDefault="00126DC7" w:rsidP="00A724FC">
      <w:r>
        <w:separator/>
      </w:r>
    </w:p>
  </w:footnote>
  <w:footnote w:type="continuationSeparator" w:id="0">
    <w:p w:rsidR="00126DC7" w:rsidRDefault="00126DC7" w:rsidP="00A72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759E8896"/>
    <w:lvl w:ilvl="0" w:tplc="38CE8AAE">
      <w:start w:val="9"/>
      <w:numFmt w:val="decimal"/>
      <w:lvlText w:val="%1."/>
      <w:lvlJc w:val="left"/>
    </w:lvl>
    <w:lvl w:ilvl="1" w:tplc="B0A8918E">
      <w:start w:val="61"/>
      <w:numFmt w:val="upperLetter"/>
      <w:lvlText w:val="%2."/>
      <w:lvlJc w:val="left"/>
    </w:lvl>
    <w:lvl w:ilvl="2" w:tplc="7450BB0E">
      <w:start w:val="1"/>
      <w:numFmt w:val="bullet"/>
      <w:lvlText w:val="и"/>
      <w:lvlJc w:val="left"/>
      <w:rPr>
        <w:b/>
      </w:rPr>
    </w:lvl>
    <w:lvl w:ilvl="3" w:tplc="AA0E7130">
      <w:numFmt w:val="decimal"/>
      <w:lvlText w:val=""/>
      <w:lvlJc w:val="left"/>
    </w:lvl>
    <w:lvl w:ilvl="4" w:tplc="CD84E6BA">
      <w:numFmt w:val="decimal"/>
      <w:lvlText w:val=""/>
      <w:lvlJc w:val="left"/>
    </w:lvl>
    <w:lvl w:ilvl="5" w:tplc="29285B74">
      <w:numFmt w:val="decimal"/>
      <w:lvlText w:val=""/>
      <w:lvlJc w:val="left"/>
    </w:lvl>
    <w:lvl w:ilvl="6" w:tplc="CFA0D1FC">
      <w:numFmt w:val="decimal"/>
      <w:lvlText w:val=""/>
      <w:lvlJc w:val="left"/>
    </w:lvl>
    <w:lvl w:ilvl="7" w:tplc="4C68AC02">
      <w:numFmt w:val="decimal"/>
      <w:lvlText w:val=""/>
      <w:lvlJc w:val="left"/>
    </w:lvl>
    <w:lvl w:ilvl="8" w:tplc="7AD24500">
      <w:numFmt w:val="decimal"/>
      <w:lvlText w:val=""/>
      <w:lvlJc w:val="left"/>
    </w:lvl>
  </w:abstractNum>
  <w:abstractNum w:abstractNumId="1" w15:restartNumberingAfterBreak="0">
    <w:nsid w:val="00000124"/>
    <w:multiLevelType w:val="hybridMultilevel"/>
    <w:tmpl w:val="A110842C"/>
    <w:lvl w:ilvl="0" w:tplc="344E1F1C">
      <w:start w:val="10"/>
      <w:numFmt w:val="decimal"/>
      <w:lvlText w:val="%1."/>
      <w:lvlJc w:val="left"/>
    </w:lvl>
    <w:lvl w:ilvl="1" w:tplc="D40C6EAA">
      <w:numFmt w:val="decimal"/>
      <w:lvlText w:val=""/>
      <w:lvlJc w:val="left"/>
    </w:lvl>
    <w:lvl w:ilvl="2" w:tplc="ECC02684">
      <w:numFmt w:val="decimal"/>
      <w:lvlText w:val=""/>
      <w:lvlJc w:val="left"/>
    </w:lvl>
    <w:lvl w:ilvl="3" w:tplc="0AB8B61C">
      <w:numFmt w:val="decimal"/>
      <w:lvlText w:val=""/>
      <w:lvlJc w:val="left"/>
    </w:lvl>
    <w:lvl w:ilvl="4" w:tplc="BD028850">
      <w:numFmt w:val="decimal"/>
      <w:lvlText w:val=""/>
      <w:lvlJc w:val="left"/>
    </w:lvl>
    <w:lvl w:ilvl="5" w:tplc="E4BECFD8">
      <w:numFmt w:val="decimal"/>
      <w:lvlText w:val=""/>
      <w:lvlJc w:val="left"/>
    </w:lvl>
    <w:lvl w:ilvl="6" w:tplc="117402CC">
      <w:numFmt w:val="decimal"/>
      <w:lvlText w:val=""/>
      <w:lvlJc w:val="left"/>
    </w:lvl>
    <w:lvl w:ilvl="7" w:tplc="A7D407E4">
      <w:numFmt w:val="decimal"/>
      <w:lvlText w:val=""/>
      <w:lvlJc w:val="left"/>
    </w:lvl>
    <w:lvl w:ilvl="8" w:tplc="11FAF468">
      <w:numFmt w:val="decimal"/>
      <w:lvlText w:val=""/>
      <w:lvlJc w:val="left"/>
    </w:lvl>
  </w:abstractNum>
  <w:abstractNum w:abstractNumId="2" w15:restartNumberingAfterBreak="0">
    <w:nsid w:val="000001EB"/>
    <w:multiLevelType w:val="hybridMultilevel"/>
    <w:tmpl w:val="D1508B7A"/>
    <w:lvl w:ilvl="0" w:tplc="5F50F0C6">
      <w:start w:val="1"/>
      <w:numFmt w:val="bullet"/>
      <w:lvlText w:val="и"/>
      <w:lvlJc w:val="left"/>
    </w:lvl>
    <w:lvl w:ilvl="1" w:tplc="7786E892">
      <w:numFmt w:val="decimal"/>
      <w:lvlText w:val=""/>
      <w:lvlJc w:val="left"/>
    </w:lvl>
    <w:lvl w:ilvl="2" w:tplc="D11C9594">
      <w:numFmt w:val="decimal"/>
      <w:lvlText w:val=""/>
      <w:lvlJc w:val="left"/>
    </w:lvl>
    <w:lvl w:ilvl="3" w:tplc="CF70B968">
      <w:numFmt w:val="decimal"/>
      <w:lvlText w:val=""/>
      <w:lvlJc w:val="left"/>
    </w:lvl>
    <w:lvl w:ilvl="4" w:tplc="52560800">
      <w:numFmt w:val="decimal"/>
      <w:lvlText w:val=""/>
      <w:lvlJc w:val="left"/>
    </w:lvl>
    <w:lvl w:ilvl="5" w:tplc="3F8E864C">
      <w:numFmt w:val="decimal"/>
      <w:lvlText w:val=""/>
      <w:lvlJc w:val="left"/>
    </w:lvl>
    <w:lvl w:ilvl="6" w:tplc="7BDC3CC8">
      <w:numFmt w:val="decimal"/>
      <w:lvlText w:val=""/>
      <w:lvlJc w:val="left"/>
    </w:lvl>
    <w:lvl w:ilvl="7" w:tplc="3946C332">
      <w:numFmt w:val="decimal"/>
      <w:lvlText w:val=""/>
      <w:lvlJc w:val="left"/>
    </w:lvl>
    <w:lvl w:ilvl="8" w:tplc="EDBE390A">
      <w:numFmt w:val="decimal"/>
      <w:lvlText w:val=""/>
      <w:lvlJc w:val="left"/>
    </w:lvl>
  </w:abstractNum>
  <w:abstractNum w:abstractNumId="3" w15:restartNumberingAfterBreak="0">
    <w:nsid w:val="00000BB3"/>
    <w:multiLevelType w:val="hybridMultilevel"/>
    <w:tmpl w:val="A6523E14"/>
    <w:lvl w:ilvl="0" w:tplc="DBCCDAD0">
      <w:start w:val="1"/>
      <w:numFmt w:val="bullet"/>
      <w:lvlText w:val="с"/>
      <w:lvlJc w:val="left"/>
    </w:lvl>
    <w:lvl w:ilvl="1" w:tplc="F710E5A6">
      <w:numFmt w:val="decimal"/>
      <w:lvlText w:val=""/>
      <w:lvlJc w:val="left"/>
    </w:lvl>
    <w:lvl w:ilvl="2" w:tplc="BF5E20CC">
      <w:numFmt w:val="decimal"/>
      <w:lvlText w:val=""/>
      <w:lvlJc w:val="left"/>
    </w:lvl>
    <w:lvl w:ilvl="3" w:tplc="86F4B284">
      <w:numFmt w:val="decimal"/>
      <w:lvlText w:val=""/>
      <w:lvlJc w:val="left"/>
    </w:lvl>
    <w:lvl w:ilvl="4" w:tplc="1F78ACD0">
      <w:numFmt w:val="decimal"/>
      <w:lvlText w:val=""/>
      <w:lvlJc w:val="left"/>
    </w:lvl>
    <w:lvl w:ilvl="5" w:tplc="48122EEE">
      <w:numFmt w:val="decimal"/>
      <w:lvlText w:val=""/>
      <w:lvlJc w:val="left"/>
    </w:lvl>
    <w:lvl w:ilvl="6" w:tplc="BCF0B7DC">
      <w:numFmt w:val="decimal"/>
      <w:lvlText w:val=""/>
      <w:lvlJc w:val="left"/>
    </w:lvl>
    <w:lvl w:ilvl="7" w:tplc="1B6C8456">
      <w:numFmt w:val="decimal"/>
      <w:lvlText w:val=""/>
      <w:lvlJc w:val="left"/>
    </w:lvl>
    <w:lvl w:ilvl="8" w:tplc="688ADBBE">
      <w:numFmt w:val="decimal"/>
      <w:lvlText w:val=""/>
      <w:lvlJc w:val="left"/>
    </w:lvl>
  </w:abstractNum>
  <w:abstractNum w:abstractNumId="4" w15:restartNumberingAfterBreak="0">
    <w:nsid w:val="00000F3E"/>
    <w:multiLevelType w:val="hybridMultilevel"/>
    <w:tmpl w:val="6B5C140E"/>
    <w:lvl w:ilvl="0" w:tplc="A8D4618E">
      <w:start w:val="7"/>
      <w:numFmt w:val="decimal"/>
      <w:lvlText w:val="%1."/>
      <w:lvlJc w:val="left"/>
      <w:rPr>
        <w:rFonts w:ascii="Times New Roman" w:hAnsi="Times New Roman" w:cs="Times New Roman" w:hint="default"/>
        <w:sz w:val="24"/>
        <w:szCs w:val="24"/>
      </w:rPr>
    </w:lvl>
    <w:lvl w:ilvl="1" w:tplc="1ADE1F12">
      <w:numFmt w:val="decimal"/>
      <w:lvlText w:val=""/>
      <w:lvlJc w:val="left"/>
    </w:lvl>
    <w:lvl w:ilvl="2" w:tplc="54E2DF1A">
      <w:numFmt w:val="decimal"/>
      <w:lvlText w:val=""/>
      <w:lvlJc w:val="left"/>
    </w:lvl>
    <w:lvl w:ilvl="3" w:tplc="6A64E44E">
      <w:numFmt w:val="decimal"/>
      <w:lvlText w:val=""/>
      <w:lvlJc w:val="left"/>
    </w:lvl>
    <w:lvl w:ilvl="4" w:tplc="46569F9E">
      <w:numFmt w:val="decimal"/>
      <w:lvlText w:val=""/>
      <w:lvlJc w:val="left"/>
    </w:lvl>
    <w:lvl w:ilvl="5" w:tplc="F68E59D8">
      <w:numFmt w:val="decimal"/>
      <w:lvlText w:val=""/>
      <w:lvlJc w:val="left"/>
    </w:lvl>
    <w:lvl w:ilvl="6" w:tplc="1996E516">
      <w:numFmt w:val="decimal"/>
      <w:lvlText w:val=""/>
      <w:lvlJc w:val="left"/>
    </w:lvl>
    <w:lvl w:ilvl="7" w:tplc="34865BFA">
      <w:numFmt w:val="decimal"/>
      <w:lvlText w:val=""/>
      <w:lvlJc w:val="left"/>
    </w:lvl>
    <w:lvl w:ilvl="8" w:tplc="E4BA74AC">
      <w:numFmt w:val="decimal"/>
      <w:lvlText w:val=""/>
      <w:lvlJc w:val="left"/>
    </w:lvl>
  </w:abstractNum>
  <w:abstractNum w:abstractNumId="5" w15:restartNumberingAfterBreak="0">
    <w:nsid w:val="000012DB"/>
    <w:multiLevelType w:val="hybridMultilevel"/>
    <w:tmpl w:val="B47A1CDE"/>
    <w:lvl w:ilvl="0" w:tplc="C9AC5A4A">
      <w:start w:val="1"/>
      <w:numFmt w:val="bullet"/>
      <w:lvlText w:val="в"/>
      <w:lvlJc w:val="left"/>
    </w:lvl>
    <w:lvl w:ilvl="1" w:tplc="28AA829C">
      <w:start w:val="2"/>
      <w:numFmt w:val="decimal"/>
      <w:lvlText w:val="%2."/>
      <w:lvlJc w:val="left"/>
    </w:lvl>
    <w:lvl w:ilvl="2" w:tplc="00700F78">
      <w:numFmt w:val="decimal"/>
      <w:lvlText w:val=""/>
      <w:lvlJc w:val="left"/>
    </w:lvl>
    <w:lvl w:ilvl="3" w:tplc="D00CFCE8">
      <w:numFmt w:val="decimal"/>
      <w:lvlText w:val=""/>
      <w:lvlJc w:val="left"/>
    </w:lvl>
    <w:lvl w:ilvl="4" w:tplc="DAE052F6">
      <w:numFmt w:val="decimal"/>
      <w:lvlText w:val=""/>
      <w:lvlJc w:val="left"/>
    </w:lvl>
    <w:lvl w:ilvl="5" w:tplc="0A6E7E5C">
      <w:numFmt w:val="decimal"/>
      <w:lvlText w:val=""/>
      <w:lvlJc w:val="left"/>
    </w:lvl>
    <w:lvl w:ilvl="6" w:tplc="F0581B3E">
      <w:numFmt w:val="decimal"/>
      <w:lvlText w:val=""/>
      <w:lvlJc w:val="left"/>
    </w:lvl>
    <w:lvl w:ilvl="7" w:tplc="5DF2AA8A">
      <w:numFmt w:val="decimal"/>
      <w:lvlText w:val=""/>
      <w:lvlJc w:val="left"/>
    </w:lvl>
    <w:lvl w:ilvl="8" w:tplc="F5988788">
      <w:numFmt w:val="decimal"/>
      <w:lvlText w:val=""/>
      <w:lvlJc w:val="left"/>
    </w:lvl>
  </w:abstractNum>
  <w:abstractNum w:abstractNumId="6" w15:restartNumberingAfterBreak="0">
    <w:nsid w:val="0000153C"/>
    <w:multiLevelType w:val="hybridMultilevel"/>
    <w:tmpl w:val="F8187918"/>
    <w:lvl w:ilvl="0" w:tplc="13E22B4E">
      <w:start w:val="3"/>
      <w:numFmt w:val="decimal"/>
      <w:lvlText w:val="%1."/>
      <w:lvlJc w:val="left"/>
    </w:lvl>
    <w:lvl w:ilvl="1" w:tplc="D4820280">
      <w:numFmt w:val="decimal"/>
      <w:lvlText w:val=""/>
      <w:lvlJc w:val="left"/>
    </w:lvl>
    <w:lvl w:ilvl="2" w:tplc="37C85328">
      <w:numFmt w:val="decimal"/>
      <w:lvlText w:val=""/>
      <w:lvlJc w:val="left"/>
    </w:lvl>
    <w:lvl w:ilvl="3" w:tplc="98E62746">
      <w:numFmt w:val="decimal"/>
      <w:lvlText w:val=""/>
      <w:lvlJc w:val="left"/>
    </w:lvl>
    <w:lvl w:ilvl="4" w:tplc="26F2845A">
      <w:numFmt w:val="decimal"/>
      <w:lvlText w:val=""/>
      <w:lvlJc w:val="left"/>
    </w:lvl>
    <w:lvl w:ilvl="5" w:tplc="EA4CFA42">
      <w:numFmt w:val="decimal"/>
      <w:lvlText w:val=""/>
      <w:lvlJc w:val="left"/>
    </w:lvl>
    <w:lvl w:ilvl="6" w:tplc="6006368C">
      <w:numFmt w:val="decimal"/>
      <w:lvlText w:val=""/>
      <w:lvlJc w:val="left"/>
    </w:lvl>
    <w:lvl w:ilvl="7" w:tplc="1FF6A85E">
      <w:numFmt w:val="decimal"/>
      <w:lvlText w:val=""/>
      <w:lvlJc w:val="left"/>
    </w:lvl>
    <w:lvl w:ilvl="8" w:tplc="A2F625B8">
      <w:numFmt w:val="decimal"/>
      <w:lvlText w:val=""/>
      <w:lvlJc w:val="left"/>
    </w:lvl>
  </w:abstractNum>
  <w:abstractNum w:abstractNumId="7" w15:restartNumberingAfterBreak="0">
    <w:nsid w:val="00002EA6"/>
    <w:multiLevelType w:val="hybridMultilevel"/>
    <w:tmpl w:val="08284D4E"/>
    <w:lvl w:ilvl="0" w:tplc="3EAE271C">
      <w:start w:val="1"/>
      <w:numFmt w:val="decimal"/>
      <w:lvlText w:val="%1."/>
      <w:lvlJc w:val="left"/>
      <w:rPr>
        <w:rFonts w:ascii="Times New Roman" w:hAnsi="Times New Roman" w:cs="Times New Roman" w:hint="default"/>
        <w:sz w:val="24"/>
        <w:szCs w:val="24"/>
      </w:rPr>
    </w:lvl>
    <w:lvl w:ilvl="1" w:tplc="FB86F97E">
      <w:numFmt w:val="decimal"/>
      <w:lvlText w:val=""/>
      <w:lvlJc w:val="left"/>
    </w:lvl>
    <w:lvl w:ilvl="2" w:tplc="E58A9D42">
      <w:numFmt w:val="decimal"/>
      <w:lvlText w:val=""/>
      <w:lvlJc w:val="left"/>
    </w:lvl>
    <w:lvl w:ilvl="3" w:tplc="5B42793C">
      <w:numFmt w:val="decimal"/>
      <w:lvlText w:val=""/>
      <w:lvlJc w:val="left"/>
    </w:lvl>
    <w:lvl w:ilvl="4" w:tplc="5CDCDBC2">
      <w:numFmt w:val="decimal"/>
      <w:lvlText w:val=""/>
      <w:lvlJc w:val="left"/>
    </w:lvl>
    <w:lvl w:ilvl="5" w:tplc="60D66B02">
      <w:numFmt w:val="decimal"/>
      <w:lvlText w:val=""/>
      <w:lvlJc w:val="left"/>
    </w:lvl>
    <w:lvl w:ilvl="6" w:tplc="B57CCD4A">
      <w:numFmt w:val="decimal"/>
      <w:lvlText w:val=""/>
      <w:lvlJc w:val="left"/>
    </w:lvl>
    <w:lvl w:ilvl="7" w:tplc="2AD69CA6">
      <w:numFmt w:val="decimal"/>
      <w:lvlText w:val=""/>
      <w:lvlJc w:val="left"/>
    </w:lvl>
    <w:lvl w:ilvl="8" w:tplc="1DCA57D4">
      <w:numFmt w:val="decimal"/>
      <w:lvlText w:val=""/>
      <w:lvlJc w:val="left"/>
    </w:lvl>
  </w:abstractNum>
  <w:abstractNum w:abstractNumId="8" w15:restartNumberingAfterBreak="0">
    <w:nsid w:val="0000305E"/>
    <w:multiLevelType w:val="hybridMultilevel"/>
    <w:tmpl w:val="F990D084"/>
    <w:lvl w:ilvl="0" w:tplc="EE9ECEDC">
      <w:start w:val="11"/>
      <w:numFmt w:val="decimal"/>
      <w:lvlText w:val="%1."/>
      <w:lvlJc w:val="left"/>
    </w:lvl>
    <w:lvl w:ilvl="1" w:tplc="5DD402C2">
      <w:numFmt w:val="decimal"/>
      <w:lvlText w:val=""/>
      <w:lvlJc w:val="left"/>
    </w:lvl>
    <w:lvl w:ilvl="2" w:tplc="46AA51B2">
      <w:numFmt w:val="decimal"/>
      <w:lvlText w:val=""/>
      <w:lvlJc w:val="left"/>
    </w:lvl>
    <w:lvl w:ilvl="3" w:tplc="A7CCC590">
      <w:numFmt w:val="decimal"/>
      <w:lvlText w:val=""/>
      <w:lvlJc w:val="left"/>
    </w:lvl>
    <w:lvl w:ilvl="4" w:tplc="AC8AC0C8">
      <w:numFmt w:val="decimal"/>
      <w:lvlText w:val=""/>
      <w:lvlJc w:val="left"/>
    </w:lvl>
    <w:lvl w:ilvl="5" w:tplc="54D4DC70">
      <w:numFmt w:val="decimal"/>
      <w:lvlText w:val=""/>
      <w:lvlJc w:val="left"/>
    </w:lvl>
    <w:lvl w:ilvl="6" w:tplc="71C88D3A">
      <w:numFmt w:val="decimal"/>
      <w:lvlText w:val=""/>
      <w:lvlJc w:val="left"/>
    </w:lvl>
    <w:lvl w:ilvl="7" w:tplc="8E12EEC0">
      <w:numFmt w:val="decimal"/>
      <w:lvlText w:val=""/>
      <w:lvlJc w:val="left"/>
    </w:lvl>
    <w:lvl w:ilvl="8" w:tplc="C9486DD6">
      <w:numFmt w:val="decimal"/>
      <w:lvlText w:val=""/>
      <w:lvlJc w:val="left"/>
    </w:lvl>
  </w:abstractNum>
  <w:abstractNum w:abstractNumId="9" w15:restartNumberingAfterBreak="0">
    <w:nsid w:val="0000390C"/>
    <w:multiLevelType w:val="hybridMultilevel"/>
    <w:tmpl w:val="0D9A4FD4"/>
    <w:lvl w:ilvl="0" w:tplc="D8CE0F04">
      <w:start w:val="1"/>
      <w:numFmt w:val="bullet"/>
      <w:lvlText w:val="в"/>
      <w:lvlJc w:val="left"/>
    </w:lvl>
    <w:lvl w:ilvl="1" w:tplc="4A18D6E2">
      <w:numFmt w:val="decimal"/>
      <w:lvlText w:val=""/>
      <w:lvlJc w:val="left"/>
    </w:lvl>
    <w:lvl w:ilvl="2" w:tplc="2C0A0B52">
      <w:numFmt w:val="decimal"/>
      <w:lvlText w:val=""/>
      <w:lvlJc w:val="left"/>
    </w:lvl>
    <w:lvl w:ilvl="3" w:tplc="88B03038">
      <w:numFmt w:val="decimal"/>
      <w:lvlText w:val=""/>
      <w:lvlJc w:val="left"/>
    </w:lvl>
    <w:lvl w:ilvl="4" w:tplc="5428FCA6">
      <w:numFmt w:val="decimal"/>
      <w:lvlText w:val=""/>
      <w:lvlJc w:val="left"/>
    </w:lvl>
    <w:lvl w:ilvl="5" w:tplc="376206C8">
      <w:numFmt w:val="decimal"/>
      <w:lvlText w:val=""/>
      <w:lvlJc w:val="left"/>
    </w:lvl>
    <w:lvl w:ilvl="6" w:tplc="66765DDC">
      <w:numFmt w:val="decimal"/>
      <w:lvlText w:val=""/>
      <w:lvlJc w:val="left"/>
    </w:lvl>
    <w:lvl w:ilvl="7" w:tplc="28AA6BE2">
      <w:numFmt w:val="decimal"/>
      <w:lvlText w:val=""/>
      <w:lvlJc w:val="left"/>
    </w:lvl>
    <w:lvl w:ilvl="8" w:tplc="5A40C3C6">
      <w:numFmt w:val="decimal"/>
      <w:lvlText w:val=""/>
      <w:lvlJc w:val="left"/>
    </w:lvl>
  </w:abstractNum>
  <w:abstractNum w:abstractNumId="10" w15:restartNumberingAfterBreak="0">
    <w:nsid w:val="0000440D"/>
    <w:multiLevelType w:val="hybridMultilevel"/>
    <w:tmpl w:val="2F3807B2"/>
    <w:lvl w:ilvl="0" w:tplc="95DA6332">
      <w:start w:val="12"/>
      <w:numFmt w:val="decimal"/>
      <w:lvlText w:val="%1."/>
      <w:lvlJc w:val="left"/>
    </w:lvl>
    <w:lvl w:ilvl="1" w:tplc="09520FDA">
      <w:numFmt w:val="decimal"/>
      <w:lvlText w:val=""/>
      <w:lvlJc w:val="left"/>
    </w:lvl>
    <w:lvl w:ilvl="2" w:tplc="6AD85DF4">
      <w:numFmt w:val="decimal"/>
      <w:lvlText w:val=""/>
      <w:lvlJc w:val="left"/>
    </w:lvl>
    <w:lvl w:ilvl="3" w:tplc="E8B05FE4">
      <w:numFmt w:val="decimal"/>
      <w:lvlText w:val=""/>
      <w:lvlJc w:val="left"/>
    </w:lvl>
    <w:lvl w:ilvl="4" w:tplc="4C443C2E">
      <w:numFmt w:val="decimal"/>
      <w:lvlText w:val=""/>
      <w:lvlJc w:val="left"/>
    </w:lvl>
    <w:lvl w:ilvl="5" w:tplc="05DC2B80">
      <w:numFmt w:val="decimal"/>
      <w:lvlText w:val=""/>
      <w:lvlJc w:val="left"/>
    </w:lvl>
    <w:lvl w:ilvl="6" w:tplc="50D8EA4A">
      <w:numFmt w:val="decimal"/>
      <w:lvlText w:val=""/>
      <w:lvlJc w:val="left"/>
    </w:lvl>
    <w:lvl w:ilvl="7" w:tplc="BFA6B67C">
      <w:numFmt w:val="decimal"/>
      <w:lvlText w:val=""/>
      <w:lvlJc w:val="left"/>
    </w:lvl>
    <w:lvl w:ilvl="8" w:tplc="2572DD1E">
      <w:numFmt w:val="decimal"/>
      <w:lvlText w:val=""/>
      <w:lvlJc w:val="left"/>
    </w:lvl>
  </w:abstractNum>
  <w:abstractNum w:abstractNumId="11" w15:restartNumberingAfterBreak="0">
    <w:nsid w:val="0000491C"/>
    <w:multiLevelType w:val="hybridMultilevel"/>
    <w:tmpl w:val="FA4E35AC"/>
    <w:lvl w:ilvl="0" w:tplc="5A8AEE74">
      <w:start w:val="13"/>
      <w:numFmt w:val="decimal"/>
      <w:lvlText w:val="%1."/>
      <w:lvlJc w:val="left"/>
    </w:lvl>
    <w:lvl w:ilvl="1" w:tplc="5644F59E">
      <w:start w:val="22"/>
      <w:numFmt w:val="upperLetter"/>
      <w:lvlText w:val="%2."/>
      <w:lvlJc w:val="left"/>
    </w:lvl>
    <w:lvl w:ilvl="2" w:tplc="96BC2F44">
      <w:start w:val="1"/>
      <w:numFmt w:val="bullet"/>
      <w:lvlText w:val="и"/>
      <w:lvlJc w:val="left"/>
      <w:rPr>
        <w:b/>
      </w:rPr>
    </w:lvl>
    <w:lvl w:ilvl="3" w:tplc="A88CB748">
      <w:numFmt w:val="decimal"/>
      <w:lvlText w:val=""/>
      <w:lvlJc w:val="left"/>
    </w:lvl>
    <w:lvl w:ilvl="4" w:tplc="CCDA4308">
      <w:numFmt w:val="decimal"/>
      <w:lvlText w:val=""/>
      <w:lvlJc w:val="left"/>
    </w:lvl>
    <w:lvl w:ilvl="5" w:tplc="163C79EC">
      <w:numFmt w:val="decimal"/>
      <w:lvlText w:val=""/>
      <w:lvlJc w:val="left"/>
    </w:lvl>
    <w:lvl w:ilvl="6" w:tplc="ED1E4D0C">
      <w:numFmt w:val="decimal"/>
      <w:lvlText w:val=""/>
      <w:lvlJc w:val="left"/>
    </w:lvl>
    <w:lvl w:ilvl="7" w:tplc="354C34F2">
      <w:numFmt w:val="decimal"/>
      <w:lvlText w:val=""/>
      <w:lvlJc w:val="left"/>
    </w:lvl>
    <w:lvl w:ilvl="8" w:tplc="876A4E9E">
      <w:numFmt w:val="decimal"/>
      <w:lvlText w:val=""/>
      <w:lvlJc w:val="left"/>
    </w:lvl>
  </w:abstractNum>
  <w:abstractNum w:abstractNumId="12" w15:restartNumberingAfterBreak="0">
    <w:nsid w:val="00004D06"/>
    <w:multiLevelType w:val="hybridMultilevel"/>
    <w:tmpl w:val="7A688B16"/>
    <w:lvl w:ilvl="0" w:tplc="2E246546">
      <w:start w:val="20"/>
      <w:numFmt w:val="decimal"/>
      <w:lvlText w:val="%1."/>
      <w:lvlJc w:val="left"/>
    </w:lvl>
    <w:lvl w:ilvl="1" w:tplc="A392B29E">
      <w:numFmt w:val="decimal"/>
      <w:lvlText w:val=""/>
      <w:lvlJc w:val="left"/>
    </w:lvl>
    <w:lvl w:ilvl="2" w:tplc="CA96793A">
      <w:numFmt w:val="decimal"/>
      <w:lvlText w:val=""/>
      <w:lvlJc w:val="left"/>
    </w:lvl>
    <w:lvl w:ilvl="3" w:tplc="28A22122">
      <w:numFmt w:val="decimal"/>
      <w:lvlText w:val=""/>
      <w:lvlJc w:val="left"/>
    </w:lvl>
    <w:lvl w:ilvl="4" w:tplc="7E4A809E">
      <w:numFmt w:val="decimal"/>
      <w:lvlText w:val=""/>
      <w:lvlJc w:val="left"/>
    </w:lvl>
    <w:lvl w:ilvl="5" w:tplc="A4529180">
      <w:numFmt w:val="decimal"/>
      <w:lvlText w:val=""/>
      <w:lvlJc w:val="left"/>
    </w:lvl>
    <w:lvl w:ilvl="6" w:tplc="479CAC32">
      <w:numFmt w:val="decimal"/>
      <w:lvlText w:val=""/>
      <w:lvlJc w:val="left"/>
    </w:lvl>
    <w:lvl w:ilvl="7" w:tplc="9A5C52F0">
      <w:numFmt w:val="decimal"/>
      <w:lvlText w:val=""/>
      <w:lvlJc w:val="left"/>
    </w:lvl>
    <w:lvl w:ilvl="8" w:tplc="165E5228">
      <w:numFmt w:val="decimal"/>
      <w:lvlText w:val=""/>
      <w:lvlJc w:val="left"/>
    </w:lvl>
  </w:abstractNum>
  <w:abstractNum w:abstractNumId="13" w15:restartNumberingAfterBreak="0">
    <w:nsid w:val="00004DB7"/>
    <w:multiLevelType w:val="hybridMultilevel"/>
    <w:tmpl w:val="58D0B9B4"/>
    <w:lvl w:ilvl="0" w:tplc="A0FA03E8">
      <w:start w:val="21"/>
      <w:numFmt w:val="decimal"/>
      <w:lvlText w:val="%1."/>
      <w:lvlJc w:val="left"/>
    </w:lvl>
    <w:lvl w:ilvl="1" w:tplc="5BCE847E">
      <w:numFmt w:val="decimal"/>
      <w:lvlText w:val=""/>
      <w:lvlJc w:val="left"/>
    </w:lvl>
    <w:lvl w:ilvl="2" w:tplc="3AA077EA">
      <w:numFmt w:val="decimal"/>
      <w:lvlText w:val=""/>
      <w:lvlJc w:val="left"/>
    </w:lvl>
    <w:lvl w:ilvl="3" w:tplc="EF5A01BC">
      <w:numFmt w:val="decimal"/>
      <w:lvlText w:val=""/>
      <w:lvlJc w:val="left"/>
    </w:lvl>
    <w:lvl w:ilvl="4" w:tplc="DACE9804">
      <w:numFmt w:val="decimal"/>
      <w:lvlText w:val=""/>
      <w:lvlJc w:val="left"/>
    </w:lvl>
    <w:lvl w:ilvl="5" w:tplc="40E4BCD4">
      <w:numFmt w:val="decimal"/>
      <w:lvlText w:val=""/>
      <w:lvlJc w:val="left"/>
    </w:lvl>
    <w:lvl w:ilvl="6" w:tplc="9FC4A248">
      <w:numFmt w:val="decimal"/>
      <w:lvlText w:val=""/>
      <w:lvlJc w:val="left"/>
    </w:lvl>
    <w:lvl w:ilvl="7" w:tplc="2D186EC2">
      <w:numFmt w:val="decimal"/>
      <w:lvlText w:val=""/>
      <w:lvlJc w:val="left"/>
    </w:lvl>
    <w:lvl w:ilvl="8" w:tplc="8E4208E8">
      <w:numFmt w:val="decimal"/>
      <w:lvlText w:val=""/>
      <w:lvlJc w:val="left"/>
    </w:lvl>
  </w:abstractNum>
  <w:abstractNum w:abstractNumId="14" w15:restartNumberingAfterBreak="0">
    <w:nsid w:val="00007E87"/>
    <w:multiLevelType w:val="hybridMultilevel"/>
    <w:tmpl w:val="2814F56E"/>
    <w:lvl w:ilvl="0" w:tplc="962EFA8C">
      <w:start w:val="4"/>
      <w:numFmt w:val="decimal"/>
      <w:lvlText w:val="%1."/>
      <w:lvlJc w:val="left"/>
      <w:rPr>
        <w:b w:val="0"/>
      </w:rPr>
    </w:lvl>
    <w:lvl w:ilvl="1" w:tplc="9364CBDA">
      <w:start w:val="35"/>
      <w:numFmt w:val="upperLetter"/>
      <w:lvlText w:val="%2."/>
      <w:lvlJc w:val="left"/>
    </w:lvl>
    <w:lvl w:ilvl="2" w:tplc="F304974C">
      <w:numFmt w:val="decimal"/>
      <w:lvlText w:val=""/>
      <w:lvlJc w:val="left"/>
    </w:lvl>
    <w:lvl w:ilvl="3" w:tplc="C1AC8934">
      <w:numFmt w:val="decimal"/>
      <w:lvlText w:val=""/>
      <w:lvlJc w:val="left"/>
    </w:lvl>
    <w:lvl w:ilvl="4" w:tplc="183C2C8A">
      <w:numFmt w:val="decimal"/>
      <w:lvlText w:val=""/>
      <w:lvlJc w:val="left"/>
    </w:lvl>
    <w:lvl w:ilvl="5" w:tplc="3514BEC8">
      <w:numFmt w:val="decimal"/>
      <w:lvlText w:val=""/>
      <w:lvlJc w:val="left"/>
    </w:lvl>
    <w:lvl w:ilvl="6" w:tplc="7BB2C2F8">
      <w:numFmt w:val="decimal"/>
      <w:lvlText w:val=""/>
      <w:lvlJc w:val="left"/>
    </w:lvl>
    <w:lvl w:ilvl="7" w:tplc="4ADAE0D4">
      <w:numFmt w:val="decimal"/>
      <w:lvlText w:val=""/>
      <w:lvlJc w:val="left"/>
    </w:lvl>
    <w:lvl w:ilvl="8" w:tplc="E8BAD3CE">
      <w:numFmt w:val="decimal"/>
      <w:lvlText w:val=""/>
      <w:lvlJc w:val="left"/>
    </w:lvl>
  </w:abstractNum>
  <w:abstractNum w:abstractNumId="15" w15:restartNumberingAfterBreak="0">
    <w:nsid w:val="0C59705D"/>
    <w:multiLevelType w:val="multilevel"/>
    <w:tmpl w:val="DFC87C08"/>
    <w:lvl w:ilvl="0">
      <w:start w:val="7"/>
      <w:numFmt w:val="decimal"/>
      <w:lvlText w:val="%1"/>
      <w:lvlJc w:val="left"/>
      <w:pPr>
        <w:ind w:left="360" w:hanging="360"/>
      </w:pPr>
      <w:rPr>
        <w:rFonts w:ascii="Times New Roman" w:eastAsia="Courier New" w:hAnsi="Times New Roman" w:cs="Times New Roman" w:hint="default"/>
        <w:b/>
      </w:rPr>
    </w:lvl>
    <w:lvl w:ilvl="1">
      <w:start w:val="1"/>
      <w:numFmt w:val="decimal"/>
      <w:lvlText w:val="%1.%2"/>
      <w:lvlJc w:val="left"/>
      <w:pPr>
        <w:ind w:left="360" w:hanging="360"/>
      </w:pPr>
      <w:rPr>
        <w:rFonts w:ascii="Times New Roman" w:eastAsia="Courier New" w:hAnsi="Times New Roman" w:cs="Times New Roman" w:hint="default"/>
        <w:sz w:val="24"/>
        <w:szCs w:val="24"/>
      </w:rPr>
    </w:lvl>
    <w:lvl w:ilvl="2">
      <w:start w:val="1"/>
      <w:numFmt w:val="decimal"/>
      <w:lvlText w:val="%1.%2.%3"/>
      <w:lvlJc w:val="left"/>
      <w:pPr>
        <w:ind w:left="720" w:hanging="720"/>
      </w:pPr>
      <w:rPr>
        <w:rFonts w:ascii="Courier New" w:eastAsia="Courier New" w:hAnsi="Courier New" w:cs="Courier New" w:hint="default"/>
      </w:rPr>
    </w:lvl>
    <w:lvl w:ilvl="3">
      <w:start w:val="1"/>
      <w:numFmt w:val="decimal"/>
      <w:lvlText w:val="%1.%2.%3.%4"/>
      <w:lvlJc w:val="left"/>
      <w:pPr>
        <w:ind w:left="720" w:hanging="720"/>
      </w:pPr>
      <w:rPr>
        <w:rFonts w:ascii="Courier New" w:eastAsia="Courier New" w:hAnsi="Courier New" w:cs="Courier New" w:hint="default"/>
      </w:rPr>
    </w:lvl>
    <w:lvl w:ilvl="4">
      <w:start w:val="1"/>
      <w:numFmt w:val="decimal"/>
      <w:lvlText w:val="%1.%2.%3.%4.%5"/>
      <w:lvlJc w:val="left"/>
      <w:pPr>
        <w:ind w:left="720" w:hanging="720"/>
      </w:pPr>
      <w:rPr>
        <w:rFonts w:ascii="Courier New" w:eastAsia="Courier New" w:hAnsi="Courier New" w:cs="Courier New" w:hint="default"/>
      </w:rPr>
    </w:lvl>
    <w:lvl w:ilvl="5">
      <w:start w:val="1"/>
      <w:numFmt w:val="decimal"/>
      <w:lvlText w:val="%1.%2.%3.%4.%5.%6"/>
      <w:lvlJc w:val="left"/>
      <w:pPr>
        <w:ind w:left="1080" w:hanging="1080"/>
      </w:pPr>
      <w:rPr>
        <w:rFonts w:ascii="Courier New" w:eastAsia="Courier New" w:hAnsi="Courier New" w:cs="Courier New" w:hint="default"/>
      </w:rPr>
    </w:lvl>
    <w:lvl w:ilvl="6">
      <w:start w:val="1"/>
      <w:numFmt w:val="decimal"/>
      <w:lvlText w:val="%1.%2.%3.%4.%5.%6.%7"/>
      <w:lvlJc w:val="left"/>
      <w:pPr>
        <w:ind w:left="1080" w:hanging="1080"/>
      </w:pPr>
      <w:rPr>
        <w:rFonts w:ascii="Courier New" w:eastAsia="Courier New" w:hAnsi="Courier New" w:cs="Courier New" w:hint="default"/>
      </w:rPr>
    </w:lvl>
    <w:lvl w:ilvl="7">
      <w:start w:val="1"/>
      <w:numFmt w:val="decimal"/>
      <w:lvlText w:val="%1.%2.%3.%4.%5.%6.%7.%8"/>
      <w:lvlJc w:val="left"/>
      <w:pPr>
        <w:ind w:left="1440" w:hanging="1440"/>
      </w:pPr>
      <w:rPr>
        <w:rFonts w:ascii="Courier New" w:eastAsia="Courier New" w:hAnsi="Courier New" w:cs="Courier New" w:hint="default"/>
      </w:rPr>
    </w:lvl>
    <w:lvl w:ilvl="8">
      <w:start w:val="1"/>
      <w:numFmt w:val="decimal"/>
      <w:lvlText w:val="%1.%2.%3.%4.%5.%6.%7.%8.%9"/>
      <w:lvlJc w:val="left"/>
      <w:pPr>
        <w:ind w:left="1440" w:hanging="1440"/>
      </w:pPr>
      <w:rPr>
        <w:rFonts w:ascii="Courier New" w:eastAsia="Courier New" w:hAnsi="Courier New" w:cs="Courier New" w:hint="default"/>
      </w:rPr>
    </w:lvl>
  </w:abstractNum>
  <w:abstractNum w:abstractNumId="16" w15:restartNumberingAfterBreak="0">
    <w:nsid w:val="11273481"/>
    <w:multiLevelType w:val="multilevel"/>
    <w:tmpl w:val="DFC87C08"/>
    <w:lvl w:ilvl="0">
      <w:start w:val="7"/>
      <w:numFmt w:val="decimal"/>
      <w:lvlText w:val="%1"/>
      <w:lvlJc w:val="left"/>
      <w:pPr>
        <w:ind w:left="360" w:hanging="360"/>
      </w:pPr>
      <w:rPr>
        <w:rFonts w:ascii="Times New Roman" w:eastAsia="Courier New" w:hAnsi="Times New Roman" w:cs="Times New Roman" w:hint="default"/>
        <w:b/>
      </w:rPr>
    </w:lvl>
    <w:lvl w:ilvl="1">
      <w:start w:val="1"/>
      <w:numFmt w:val="decimal"/>
      <w:lvlText w:val="%1.%2"/>
      <w:lvlJc w:val="left"/>
      <w:pPr>
        <w:ind w:left="360" w:hanging="360"/>
      </w:pPr>
      <w:rPr>
        <w:rFonts w:ascii="Times New Roman" w:eastAsia="Courier New" w:hAnsi="Times New Roman" w:cs="Times New Roman" w:hint="default"/>
        <w:sz w:val="24"/>
        <w:szCs w:val="24"/>
      </w:rPr>
    </w:lvl>
    <w:lvl w:ilvl="2">
      <w:start w:val="1"/>
      <w:numFmt w:val="decimal"/>
      <w:lvlText w:val="%1.%2.%3"/>
      <w:lvlJc w:val="left"/>
      <w:pPr>
        <w:ind w:left="720" w:hanging="720"/>
      </w:pPr>
      <w:rPr>
        <w:rFonts w:ascii="Courier New" w:eastAsia="Courier New" w:hAnsi="Courier New" w:cs="Courier New" w:hint="default"/>
      </w:rPr>
    </w:lvl>
    <w:lvl w:ilvl="3">
      <w:start w:val="1"/>
      <w:numFmt w:val="decimal"/>
      <w:lvlText w:val="%1.%2.%3.%4"/>
      <w:lvlJc w:val="left"/>
      <w:pPr>
        <w:ind w:left="720" w:hanging="720"/>
      </w:pPr>
      <w:rPr>
        <w:rFonts w:ascii="Courier New" w:eastAsia="Courier New" w:hAnsi="Courier New" w:cs="Courier New" w:hint="default"/>
      </w:rPr>
    </w:lvl>
    <w:lvl w:ilvl="4">
      <w:start w:val="1"/>
      <w:numFmt w:val="decimal"/>
      <w:lvlText w:val="%1.%2.%3.%4.%5"/>
      <w:lvlJc w:val="left"/>
      <w:pPr>
        <w:ind w:left="720" w:hanging="720"/>
      </w:pPr>
      <w:rPr>
        <w:rFonts w:ascii="Courier New" w:eastAsia="Courier New" w:hAnsi="Courier New" w:cs="Courier New" w:hint="default"/>
      </w:rPr>
    </w:lvl>
    <w:lvl w:ilvl="5">
      <w:start w:val="1"/>
      <w:numFmt w:val="decimal"/>
      <w:lvlText w:val="%1.%2.%3.%4.%5.%6"/>
      <w:lvlJc w:val="left"/>
      <w:pPr>
        <w:ind w:left="1080" w:hanging="1080"/>
      </w:pPr>
      <w:rPr>
        <w:rFonts w:ascii="Courier New" w:eastAsia="Courier New" w:hAnsi="Courier New" w:cs="Courier New" w:hint="default"/>
      </w:rPr>
    </w:lvl>
    <w:lvl w:ilvl="6">
      <w:start w:val="1"/>
      <w:numFmt w:val="decimal"/>
      <w:lvlText w:val="%1.%2.%3.%4.%5.%6.%7"/>
      <w:lvlJc w:val="left"/>
      <w:pPr>
        <w:ind w:left="1080" w:hanging="1080"/>
      </w:pPr>
      <w:rPr>
        <w:rFonts w:ascii="Courier New" w:eastAsia="Courier New" w:hAnsi="Courier New" w:cs="Courier New" w:hint="default"/>
      </w:rPr>
    </w:lvl>
    <w:lvl w:ilvl="7">
      <w:start w:val="1"/>
      <w:numFmt w:val="decimal"/>
      <w:lvlText w:val="%1.%2.%3.%4.%5.%6.%7.%8"/>
      <w:lvlJc w:val="left"/>
      <w:pPr>
        <w:ind w:left="1440" w:hanging="1440"/>
      </w:pPr>
      <w:rPr>
        <w:rFonts w:ascii="Courier New" w:eastAsia="Courier New" w:hAnsi="Courier New" w:cs="Courier New" w:hint="default"/>
      </w:rPr>
    </w:lvl>
    <w:lvl w:ilvl="8">
      <w:start w:val="1"/>
      <w:numFmt w:val="decimal"/>
      <w:lvlText w:val="%1.%2.%3.%4.%5.%6.%7.%8.%9"/>
      <w:lvlJc w:val="left"/>
      <w:pPr>
        <w:ind w:left="1440" w:hanging="1440"/>
      </w:pPr>
      <w:rPr>
        <w:rFonts w:ascii="Courier New" w:eastAsia="Courier New" w:hAnsi="Courier New" w:cs="Courier New" w:hint="default"/>
      </w:rPr>
    </w:lvl>
  </w:abstractNum>
  <w:abstractNum w:abstractNumId="17" w15:restartNumberingAfterBreak="0">
    <w:nsid w:val="1C423824"/>
    <w:multiLevelType w:val="multilevel"/>
    <w:tmpl w:val="DFC87C08"/>
    <w:lvl w:ilvl="0">
      <w:start w:val="7"/>
      <w:numFmt w:val="decimal"/>
      <w:lvlText w:val="%1"/>
      <w:lvlJc w:val="left"/>
      <w:pPr>
        <w:ind w:left="360" w:hanging="360"/>
      </w:pPr>
      <w:rPr>
        <w:rFonts w:ascii="Times New Roman" w:eastAsia="Courier New" w:hAnsi="Times New Roman" w:cs="Times New Roman" w:hint="default"/>
        <w:b/>
      </w:rPr>
    </w:lvl>
    <w:lvl w:ilvl="1">
      <w:start w:val="1"/>
      <w:numFmt w:val="decimal"/>
      <w:lvlText w:val="%1.%2"/>
      <w:lvlJc w:val="left"/>
      <w:pPr>
        <w:ind w:left="360" w:hanging="360"/>
      </w:pPr>
      <w:rPr>
        <w:rFonts w:ascii="Times New Roman" w:eastAsia="Courier New" w:hAnsi="Times New Roman" w:cs="Times New Roman" w:hint="default"/>
        <w:sz w:val="24"/>
        <w:szCs w:val="24"/>
      </w:rPr>
    </w:lvl>
    <w:lvl w:ilvl="2">
      <w:start w:val="1"/>
      <w:numFmt w:val="decimal"/>
      <w:lvlText w:val="%1.%2.%3"/>
      <w:lvlJc w:val="left"/>
      <w:pPr>
        <w:ind w:left="720" w:hanging="720"/>
      </w:pPr>
      <w:rPr>
        <w:rFonts w:ascii="Courier New" w:eastAsia="Courier New" w:hAnsi="Courier New" w:cs="Courier New" w:hint="default"/>
      </w:rPr>
    </w:lvl>
    <w:lvl w:ilvl="3">
      <w:start w:val="1"/>
      <w:numFmt w:val="decimal"/>
      <w:lvlText w:val="%1.%2.%3.%4"/>
      <w:lvlJc w:val="left"/>
      <w:pPr>
        <w:ind w:left="720" w:hanging="720"/>
      </w:pPr>
      <w:rPr>
        <w:rFonts w:ascii="Courier New" w:eastAsia="Courier New" w:hAnsi="Courier New" w:cs="Courier New" w:hint="default"/>
      </w:rPr>
    </w:lvl>
    <w:lvl w:ilvl="4">
      <w:start w:val="1"/>
      <w:numFmt w:val="decimal"/>
      <w:lvlText w:val="%1.%2.%3.%4.%5"/>
      <w:lvlJc w:val="left"/>
      <w:pPr>
        <w:ind w:left="720" w:hanging="720"/>
      </w:pPr>
      <w:rPr>
        <w:rFonts w:ascii="Courier New" w:eastAsia="Courier New" w:hAnsi="Courier New" w:cs="Courier New" w:hint="default"/>
      </w:rPr>
    </w:lvl>
    <w:lvl w:ilvl="5">
      <w:start w:val="1"/>
      <w:numFmt w:val="decimal"/>
      <w:lvlText w:val="%1.%2.%3.%4.%5.%6"/>
      <w:lvlJc w:val="left"/>
      <w:pPr>
        <w:ind w:left="1080" w:hanging="1080"/>
      </w:pPr>
      <w:rPr>
        <w:rFonts w:ascii="Courier New" w:eastAsia="Courier New" w:hAnsi="Courier New" w:cs="Courier New" w:hint="default"/>
      </w:rPr>
    </w:lvl>
    <w:lvl w:ilvl="6">
      <w:start w:val="1"/>
      <w:numFmt w:val="decimal"/>
      <w:lvlText w:val="%1.%2.%3.%4.%5.%6.%7"/>
      <w:lvlJc w:val="left"/>
      <w:pPr>
        <w:ind w:left="1080" w:hanging="1080"/>
      </w:pPr>
      <w:rPr>
        <w:rFonts w:ascii="Courier New" w:eastAsia="Courier New" w:hAnsi="Courier New" w:cs="Courier New" w:hint="default"/>
      </w:rPr>
    </w:lvl>
    <w:lvl w:ilvl="7">
      <w:start w:val="1"/>
      <w:numFmt w:val="decimal"/>
      <w:lvlText w:val="%1.%2.%3.%4.%5.%6.%7.%8"/>
      <w:lvlJc w:val="left"/>
      <w:pPr>
        <w:ind w:left="1440" w:hanging="1440"/>
      </w:pPr>
      <w:rPr>
        <w:rFonts w:ascii="Courier New" w:eastAsia="Courier New" w:hAnsi="Courier New" w:cs="Courier New" w:hint="default"/>
      </w:rPr>
    </w:lvl>
    <w:lvl w:ilvl="8">
      <w:start w:val="1"/>
      <w:numFmt w:val="decimal"/>
      <w:lvlText w:val="%1.%2.%3.%4.%5.%6.%7.%8.%9"/>
      <w:lvlJc w:val="left"/>
      <w:pPr>
        <w:ind w:left="1440" w:hanging="1440"/>
      </w:pPr>
      <w:rPr>
        <w:rFonts w:ascii="Courier New" w:eastAsia="Courier New" w:hAnsi="Courier New" w:cs="Courier New" w:hint="default"/>
      </w:rPr>
    </w:lvl>
  </w:abstractNum>
  <w:abstractNum w:abstractNumId="18" w15:restartNumberingAfterBreak="0">
    <w:nsid w:val="1FB173D0"/>
    <w:multiLevelType w:val="multilevel"/>
    <w:tmpl w:val="DFC87C08"/>
    <w:lvl w:ilvl="0">
      <w:start w:val="7"/>
      <w:numFmt w:val="decimal"/>
      <w:lvlText w:val="%1"/>
      <w:lvlJc w:val="left"/>
      <w:pPr>
        <w:ind w:left="360" w:hanging="360"/>
      </w:pPr>
      <w:rPr>
        <w:rFonts w:ascii="Times New Roman" w:eastAsia="Courier New" w:hAnsi="Times New Roman" w:cs="Times New Roman" w:hint="default"/>
        <w:b/>
      </w:rPr>
    </w:lvl>
    <w:lvl w:ilvl="1">
      <w:start w:val="1"/>
      <w:numFmt w:val="decimal"/>
      <w:lvlText w:val="%1.%2"/>
      <w:lvlJc w:val="left"/>
      <w:pPr>
        <w:ind w:left="360" w:hanging="360"/>
      </w:pPr>
      <w:rPr>
        <w:rFonts w:ascii="Times New Roman" w:eastAsia="Courier New" w:hAnsi="Times New Roman" w:cs="Times New Roman" w:hint="default"/>
        <w:sz w:val="24"/>
        <w:szCs w:val="24"/>
      </w:rPr>
    </w:lvl>
    <w:lvl w:ilvl="2">
      <w:start w:val="1"/>
      <w:numFmt w:val="decimal"/>
      <w:lvlText w:val="%1.%2.%3"/>
      <w:lvlJc w:val="left"/>
      <w:pPr>
        <w:ind w:left="720" w:hanging="720"/>
      </w:pPr>
      <w:rPr>
        <w:rFonts w:ascii="Courier New" w:eastAsia="Courier New" w:hAnsi="Courier New" w:cs="Courier New" w:hint="default"/>
      </w:rPr>
    </w:lvl>
    <w:lvl w:ilvl="3">
      <w:start w:val="1"/>
      <w:numFmt w:val="decimal"/>
      <w:lvlText w:val="%1.%2.%3.%4"/>
      <w:lvlJc w:val="left"/>
      <w:pPr>
        <w:ind w:left="720" w:hanging="720"/>
      </w:pPr>
      <w:rPr>
        <w:rFonts w:ascii="Courier New" w:eastAsia="Courier New" w:hAnsi="Courier New" w:cs="Courier New" w:hint="default"/>
      </w:rPr>
    </w:lvl>
    <w:lvl w:ilvl="4">
      <w:start w:val="1"/>
      <w:numFmt w:val="decimal"/>
      <w:lvlText w:val="%1.%2.%3.%4.%5"/>
      <w:lvlJc w:val="left"/>
      <w:pPr>
        <w:ind w:left="720" w:hanging="720"/>
      </w:pPr>
      <w:rPr>
        <w:rFonts w:ascii="Courier New" w:eastAsia="Courier New" w:hAnsi="Courier New" w:cs="Courier New" w:hint="default"/>
      </w:rPr>
    </w:lvl>
    <w:lvl w:ilvl="5">
      <w:start w:val="1"/>
      <w:numFmt w:val="decimal"/>
      <w:lvlText w:val="%1.%2.%3.%4.%5.%6"/>
      <w:lvlJc w:val="left"/>
      <w:pPr>
        <w:ind w:left="1080" w:hanging="1080"/>
      </w:pPr>
      <w:rPr>
        <w:rFonts w:ascii="Courier New" w:eastAsia="Courier New" w:hAnsi="Courier New" w:cs="Courier New" w:hint="default"/>
      </w:rPr>
    </w:lvl>
    <w:lvl w:ilvl="6">
      <w:start w:val="1"/>
      <w:numFmt w:val="decimal"/>
      <w:lvlText w:val="%1.%2.%3.%4.%5.%6.%7"/>
      <w:lvlJc w:val="left"/>
      <w:pPr>
        <w:ind w:left="1080" w:hanging="1080"/>
      </w:pPr>
      <w:rPr>
        <w:rFonts w:ascii="Courier New" w:eastAsia="Courier New" w:hAnsi="Courier New" w:cs="Courier New" w:hint="default"/>
      </w:rPr>
    </w:lvl>
    <w:lvl w:ilvl="7">
      <w:start w:val="1"/>
      <w:numFmt w:val="decimal"/>
      <w:lvlText w:val="%1.%2.%3.%4.%5.%6.%7.%8"/>
      <w:lvlJc w:val="left"/>
      <w:pPr>
        <w:ind w:left="1440" w:hanging="1440"/>
      </w:pPr>
      <w:rPr>
        <w:rFonts w:ascii="Courier New" w:eastAsia="Courier New" w:hAnsi="Courier New" w:cs="Courier New" w:hint="default"/>
      </w:rPr>
    </w:lvl>
    <w:lvl w:ilvl="8">
      <w:start w:val="1"/>
      <w:numFmt w:val="decimal"/>
      <w:lvlText w:val="%1.%2.%3.%4.%5.%6.%7.%8.%9"/>
      <w:lvlJc w:val="left"/>
      <w:pPr>
        <w:ind w:left="1440" w:hanging="1440"/>
      </w:pPr>
      <w:rPr>
        <w:rFonts w:ascii="Courier New" w:eastAsia="Courier New" w:hAnsi="Courier New" w:cs="Courier New" w:hint="default"/>
      </w:rPr>
    </w:lvl>
  </w:abstractNum>
  <w:abstractNum w:abstractNumId="19" w15:restartNumberingAfterBreak="0">
    <w:nsid w:val="29CD4A2D"/>
    <w:multiLevelType w:val="hybridMultilevel"/>
    <w:tmpl w:val="EE0851EC"/>
    <w:lvl w:ilvl="0" w:tplc="0E48429E">
      <w:start w:val="7"/>
      <w:numFmt w:val="decimal"/>
      <w:lvlText w:val="%1."/>
      <w:lvlJc w:val="left"/>
    </w:lvl>
    <w:lvl w:ilvl="1" w:tplc="1ADE1F12">
      <w:numFmt w:val="decimal"/>
      <w:lvlText w:val=""/>
      <w:lvlJc w:val="left"/>
    </w:lvl>
    <w:lvl w:ilvl="2" w:tplc="54E2DF1A">
      <w:numFmt w:val="decimal"/>
      <w:lvlText w:val=""/>
      <w:lvlJc w:val="left"/>
    </w:lvl>
    <w:lvl w:ilvl="3" w:tplc="6A64E44E">
      <w:numFmt w:val="decimal"/>
      <w:lvlText w:val=""/>
      <w:lvlJc w:val="left"/>
    </w:lvl>
    <w:lvl w:ilvl="4" w:tplc="46569F9E">
      <w:numFmt w:val="decimal"/>
      <w:lvlText w:val=""/>
      <w:lvlJc w:val="left"/>
    </w:lvl>
    <w:lvl w:ilvl="5" w:tplc="F68E59D8">
      <w:numFmt w:val="decimal"/>
      <w:lvlText w:val=""/>
      <w:lvlJc w:val="left"/>
    </w:lvl>
    <w:lvl w:ilvl="6" w:tplc="1996E516">
      <w:numFmt w:val="decimal"/>
      <w:lvlText w:val=""/>
      <w:lvlJc w:val="left"/>
    </w:lvl>
    <w:lvl w:ilvl="7" w:tplc="34865BFA">
      <w:numFmt w:val="decimal"/>
      <w:lvlText w:val=""/>
      <w:lvlJc w:val="left"/>
    </w:lvl>
    <w:lvl w:ilvl="8" w:tplc="E4BA74AC">
      <w:numFmt w:val="decimal"/>
      <w:lvlText w:val=""/>
      <w:lvlJc w:val="left"/>
    </w:lvl>
  </w:abstractNum>
  <w:abstractNum w:abstractNumId="20" w15:restartNumberingAfterBreak="0">
    <w:nsid w:val="3B433040"/>
    <w:multiLevelType w:val="multilevel"/>
    <w:tmpl w:val="6B60D36A"/>
    <w:lvl w:ilvl="0">
      <w:start w:val="10"/>
      <w:numFmt w:val="decimal"/>
      <w:lvlText w:val="%1"/>
      <w:lvlJc w:val="left"/>
      <w:pPr>
        <w:ind w:left="420" w:hanging="420"/>
      </w:pPr>
      <w:rPr>
        <w:rFonts w:hint="default"/>
        <w:b w:val="0"/>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407A4945"/>
    <w:multiLevelType w:val="hybridMultilevel"/>
    <w:tmpl w:val="3D649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F90BB2"/>
    <w:multiLevelType w:val="multilevel"/>
    <w:tmpl w:val="DFC87C08"/>
    <w:lvl w:ilvl="0">
      <w:start w:val="7"/>
      <w:numFmt w:val="decimal"/>
      <w:lvlText w:val="%1"/>
      <w:lvlJc w:val="left"/>
      <w:pPr>
        <w:ind w:left="360" w:hanging="360"/>
      </w:pPr>
      <w:rPr>
        <w:rFonts w:ascii="Times New Roman" w:eastAsia="Courier New" w:hAnsi="Times New Roman" w:cs="Times New Roman" w:hint="default"/>
        <w:b/>
      </w:rPr>
    </w:lvl>
    <w:lvl w:ilvl="1">
      <w:start w:val="1"/>
      <w:numFmt w:val="decimal"/>
      <w:lvlText w:val="%1.%2"/>
      <w:lvlJc w:val="left"/>
      <w:pPr>
        <w:ind w:left="360" w:hanging="360"/>
      </w:pPr>
      <w:rPr>
        <w:rFonts w:ascii="Times New Roman" w:eastAsia="Courier New" w:hAnsi="Times New Roman" w:cs="Times New Roman" w:hint="default"/>
        <w:sz w:val="24"/>
        <w:szCs w:val="24"/>
      </w:rPr>
    </w:lvl>
    <w:lvl w:ilvl="2">
      <w:start w:val="1"/>
      <w:numFmt w:val="decimal"/>
      <w:lvlText w:val="%1.%2.%3"/>
      <w:lvlJc w:val="left"/>
      <w:pPr>
        <w:ind w:left="720" w:hanging="720"/>
      </w:pPr>
      <w:rPr>
        <w:rFonts w:ascii="Courier New" w:eastAsia="Courier New" w:hAnsi="Courier New" w:cs="Courier New" w:hint="default"/>
      </w:rPr>
    </w:lvl>
    <w:lvl w:ilvl="3">
      <w:start w:val="1"/>
      <w:numFmt w:val="decimal"/>
      <w:lvlText w:val="%1.%2.%3.%4"/>
      <w:lvlJc w:val="left"/>
      <w:pPr>
        <w:ind w:left="720" w:hanging="720"/>
      </w:pPr>
      <w:rPr>
        <w:rFonts w:ascii="Courier New" w:eastAsia="Courier New" w:hAnsi="Courier New" w:cs="Courier New" w:hint="default"/>
      </w:rPr>
    </w:lvl>
    <w:lvl w:ilvl="4">
      <w:start w:val="1"/>
      <w:numFmt w:val="decimal"/>
      <w:lvlText w:val="%1.%2.%3.%4.%5"/>
      <w:lvlJc w:val="left"/>
      <w:pPr>
        <w:ind w:left="720" w:hanging="720"/>
      </w:pPr>
      <w:rPr>
        <w:rFonts w:ascii="Courier New" w:eastAsia="Courier New" w:hAnsi="Courier New" w:cs="Courier New" w:hint="default"/>
      </w:rPr>
    </w:lvl>
    <w:lvl w:ilvl="5">
      <w:start w:val="1"/>
      <w:numFmt w:val="decimal"/>
      <w:lvlText w:val="%1.%2.%3.%4.%5.%6"/>
      <w:lvlJc w:val="left"/>
      <w:pPr>
        <w:ind w:left="1080" w:hanging="1080"/>
      </w:pPr>
      <w:rPr>
        <w:rFonts w:ascii="Courier New" w:eastAsia="Courier New" w:hAnsi="Courier New" w:cs="Courier New" w:hint="default"/>
      </w:rPr>
    </w:lvl>
    <w:lvl w:ilvl="6">
      <w:start w:val="1"/>
      <w:numFmt w:val="decimal"/>
      <w:lvlText w:val="%1.%2.%3.%4.%5.%6.%7"/>
      <w:lvlJc w:val="left"/>
      <w:pPr>
        <w:ind w:left="1080" w:hanging="1080"/>
      </w:pPr>
      <w:rPr>
        <w:rFonts w:ascii="Courier New" w:eastAsia="Courier New" w:hAnsi="Courier New" w:cs="Courier New" w:hint="default"/>
      </w:rPr>
    </w:lvl>
    <w:lvl w:ilvl="7">
      <w:start w:val="1"/>
      <w:numFmt w:val="decimal"/>
      <w:lvlText w:val="%1.%2.%3.%4.%5.%6.%7.%8"/>
      <w:lvlJc w:val="left"/>
      <w:pPr>
        <w:ind w:left="1440" w:hanging="1440"/>
      </w:pPr>
      <w:rPr>
        <w:rFonts w:ascii="Courier New" w:eastAsia="Courier New" w:hAnsi="Courier New" w:cs="Courier New" w:hint="default"/>
      </w:rPr>
    </w:lvl>
    <w:lvl w:ilvl="8">
      <w:start w:val="1"/>
      <w:numFmt w:val="decimal"/>
      <w:lvlText w:val="%1.%2.%3.%4.%5.%6.%7.%8.%9"/>
      <w:lvlJc w:val="left"/>
      <w:pPr>
        <w:ind w:left="1440" w:hanging="1440"/>
      </w:pPr>
      <w:rPr>
        <w:rFonts w:ascii="Courier New" w:eastAsia="Courier New" w:hAnsi="Courier New" w:cs="Courier New" w:hint="default"/>
      </w:rPr>
    </w:lvl>
  </w:abstractNum>
  <w:abstractNum w:abstractNumId="23" w15:restartNumberingAfterBreak="0">
    <w:nsid w:val="4E247A5D"/>
    <w:multiLevelType w:val="multilevel"/>
    <w:tmpl w:val="9DF8B3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4A20ACD"/>
    <w:multiLevelType w:val="hybridMultilevel"/>
    <w:tmpl w:val="82EE8146"/>
    <w:lvl w:ilvl="0" w:tplc="28AA829C">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634E8D"/>
    <w:multiLevelType w:val="multilevel"/>
    <w:tmpl w:val="DFC87C08"/>
    <w:lvl w:ilvl="0">
      <w:start w:val="7"/>
      <w:numFmt w:val="decimal"/>
      <w:lvlText w:val="%1"/>
      <w:lvlJc w:val="left"/>
      <w:pPr>
        <w:ind w:left="360" w:hanging="360"/>
      </w:pPr>
      <w:rPr>
        <w:rFonts w:ascii="Times New Roman" w:eastAsia="Courier New" w:hAnsi="Times New Roman" w:cs="Times New Roman" w:hint="default"/>
        <w:b/>
      </w:rPr>
    </w:lvl>
    <w:lvl w:ilvl="1">
      <w:start w:val="1"/>
      <w:numFmt w:val="decimal"/>
      <w:lvlText w:val="%1.%2"/>
      <w:lvlJc w:val="left"/>
      <w:pPr>
        <w:ind w:left="360" w:hanging="360"/>
      </w:pPr>
      <w:rPr>
        <w:rFonts w:ascii="Times New Roman" w:eastAsia="Courier New" w:hAnsi="Times New Roman" w:cs="Times New Roman" w:hint="default"/>
        <w:sz w:val="24"/>
        <w:szCs w:val="24"/>
      </w:rPr>
    </w:lvl>
    <w:lvl w:ilvl="2">
      <w:start w:val="1"/>
      <w:numFmt w:val="decimal"/>
      <w:lvlText w:val="%1.%2.%3"/>
      <w:lvlJc w:val="left"/>
      <w:pPr>
        <w:ind w:left="720" w:hanging="720"/>
      </w:pPr>
      <w:rPr>
        <w:rFonts w:ascii="Courier New" w:eastAsia="Courier New" w:hAnsi="Courier New" w:cs="Courier New" w:hint="default"/>
      </w:rPr>
    </w:lvl>
    <w:lvl w:ilvl="3">
      <w:start w:val="1"/>
      <w:numFmt w:val="decimal"/>
      <w:lvlText w:val="%1.%2.%3.%4"/>
      <w:lvlJc w:val="left"/>
      <w:pPr>
        <w:ind w:left="720" w:hanging="720"/>
      </w:pPr>
      <w:rPr>
        <w:rFonts w:ascii="Courier New" w:eastAsia="Courier New" w:hAnsi="Courier New" w:cs="Courier New" w:hint="default"/>
      </w:rPr>
    </w:lvl>
    <w:lvl w:ilvl="4">
      <w:start w:val="1"/>
      <w:numFmt w:val="decimal"/>
      <w:lvlText w:val="%1.%2.%3.%4.%5"/>
      <w:lvlJc w:val="left"/>
      <w:pPr>
        <w:ind w:left="720" w:hanging="720"/>
      </w:pPr>
      <w:rPr>
        <w:rFonts w:ascii="Courier New" w:eastAsia="Courier New" w:hAnsi="Courier New" w:cs="Courier New" w:hint="default"/>
      </w:rPr>
    </w:lvl>
    <w:lvl w:ilvl="5">
      <w:start w:val="1"/>
      <w:numFmt w:val="decimal"/>
      <w:lvlText w:val="%1.%2.%3.%4.%5.%6"/>
      <w:lvlJc w:val="left"/>
      <w:pPr>
        <w:ind w:left="1080" w:hanging="1080"/>
      </w:pPr>
      <w:rPr>
        <w:rFonts w:ascii="Courier New" w:eastAsia="Courier New" w:hAnsi="Courier New" w:cs="Courier New" w:hint="default"/>
      </w:rPr>
    </w:lvl>
    <w:lvl w:ilvl="6">
      <w:start w:val="1"/>
      <w:numFmt w:val="decimal"/>
      <w:lvlText w:val="%1.%2.%3.%4.%5.%6.%7"/>
      <w:lvlJc w:val="left"/>
      <w:pPr>
        <w:ind w:left="1080" w:hanging="1080"/>
      </w:pPr>
      <w:rPr>
        <w:rFonts w:ascii="Courier New" w:eastAsia="Courier New" w:hAnsi="Courier New" w:cs="Courier New" w:hint="default"/>
      </w:rPr>
    </w:lvl>
    <w:lvl w:ilvl="7">
      <w:start w:val="1"/>
      <w:numFmt w:val="decimal"/>
      <w:lvlText w:val="%1.%2.%3.%4.%5.%6.%7.%8"/>
      <w:lvlJc w:val="left"/>
      <w:pPr>
        <w:ind w:left="1440" w:hanging="1440"/>
      </w:pPr>
      <w:rPr>
        <w:rFonts w:ascii="Courier New" w:eastAsia="Courier New" w:hAnsi="Courier New" w:cs="Courier New" w:hint="default"/>
      </w:rPr>
    </w:lvl>
    <w:lvl w:ilvl="8">
      <w:start w:val="1"/>
      <w:numFmt w:val="decimal"/>
      <w:lvlText w:val="%1.%2.%3.%4.%5.%6.%7.%8.%9"/>
      <w:lvlJc w:val="left"/>
      <w:pPr>
        <w:ind w:left="1440" w:hanging="1440"/>
      </w:pPr>
      <w:rPr>
        <w:rFonts w:ascii="Courier New" w:eastAsia="Courier New" w:hAnsi="Courier New" w:cs="Courier New" w:hint="default"/>
      </w:rPr>
    </w:lvl>
  </w:abstractNum>
  <w:abstractNum w:abstractNumId="26" w15:restartNumberingAfterBreak="0">
    <w:nsid w:val="678D5146"/>
    <w:multiLevelType w:val="multilevel"/>
    <w:tmpl w:val="300486B0"/>
    <w:lvl w:ilvl="0">
      <w:start w:val="7"/>
      <w:numFmt w:val="decimal"/>
      <w:lvlText w:val="%1"/>
      <w:lvlJc w:val="left"/>
      <w:pPr>
        <w:ind w:left="360" w:hanging="360"/>
      </w:pPr>
      <w:rPr>
        <w:rFonts w:ascii="Times New Roman" w:eastAsia="Courier New" w:hAnsi="Times New Roman" w:cs="Times New Roman" w:hint="default"/>
        <w:b w:val="0"/>
      </w:rPr>
    </w:lvl>
    <w:lvl w:ilvl="1">
      <w:start w:val="1"/>
      <w:numFmt w:val="decimal"/>
      <w:lvlText w:val="%1.%2"/>
      <w:lvlJc w:val="left"/>
      <w:pPr>
        <w:ind w:left="360" w:hanging="360"/>
      </w:pPr>
      <w:rPr>
        <w:rFonts w:ascii="Times New Roman" w:eastAsia="Courier New" w:hAnsi="Times New Roman" w:cs="Times New Roman" w:hint="default"/>
        <w:sz w:val="24"/>
        <w:szCs w:val="24"/>
      </w:rPr>
    </w:lvl>
    <w:lvl w:ilvl="2">
      <w:start w:val="1"/>
      <w:numFmt w:val="decimal"/>
      <w:lvlText w:val="%1.%2.%3"/>
      <w:lvlJc w:val="left"/>
      <w:pPr>
        <w:ind w:left="720" w:hanging="720"/>
      </w:pPr>
      <w:rPr>
        <w:rFonts w:ascii="Courier New" w:eastAsia="Courier New" w:hAnsi="Courier New" w:cs="Courier New" w:hint="default"/>
      </w:rPr>
    </w:lvl>
    <w:lvl w:ilvl="3">
      <w:start w:val="1"/>
      <w:numFmt w:val="decimal"/>
      <w:lvlText w:val="%1.%2.%3.%4"/>
      <w:lvlJc w:val="left"/>
      <w:pPr>
        <w:ind w:left="720" w:hanging="720"/>
      </w:pPr>
      <w:rPr>
        <w:rFonts w:ascii="Courier New" w:eastAsia="Courier New" w:hAnsi="Courier New" w:cs="Courier New" w:hint="default"/>
      </w:rPr>
    </w:lvl>
    <w:lvl w:ilvl="4">
      <w:start w:val="1"/>
      <w:numFmt w:val="decimal"/>
      <w:lvlText w:val="%1.%2.%3.%4.%5"/>
      <w:lvlJc w:val="left"/>
      <w:pPr>
        <w:ind w:left="720" w:hanging="720"/>
      </w:pPr>
      <w:rPr>
        <w:rFonts w:ascii="Courier New" w:eastAsia="Courier New" w:hAnsi="Courier New" w:cs="Courier New" w:hint="default"/>
      </w:rPr>
    </w:lvl>
    <w:lvl w:ilvl="5">
      <w:start w:val="1"/>
      <w:numFmt w:val="decimal"/>
      <w:lvlText w:val="%1.%2.%3.%4.%5.%6"/>
      <w:lvlJc w:val="left"/>
      <w:pPr>
        <w:ind w:left="1080" w:hanging="1080"/>
      </w:pPr>
      <w:rPr>
        <w:rFonts w:ascii="Courier New" w:eastAsia="Courier New" w:hAnsi="Courier New" w:cs="Courier New" w:hint="default"/>
      </w:rPr>
    </w:lvl>
    <w:lvl w:ilvl="6">
      <w:start w:val="1"/>
      <w:numFmt w:val="decimal"/>
      <w:lvlText w:val="%1.%2.%3.%4.%5.%6.%7"/>
      <w:lvlJc w:val="left"/>
      <w:pPr>
        <w:ind w:left="1080" w:hanging="1080"/>
      </w:pPr>
      <w:rPr>
        <w:rFonts w:ascii="Courier New" w:eastAsia="Courier New" w:hAnsi="Courier New" w:cs="Courier New" w:hint="default"/>
      </w:rPr>
    </w:lvl>
    <w:lvl w:ilvl="7">
      <w:start w:val="1"/>
      <w:numFmt w:val="decimal"/>
      <w:lvlText w:val="%1.%2.%3.%4.%5.%6.%7.%8"/>
      <w:lvlJc w:val="left"/>
      <w:pPr>
        <w:ind w:left="1440" w:hanging="1440"/>
      </w:pPr>
      <w:rPr>
        <w:rFonts w:ascii="Courier New" w:eastAsia="Courier New" w:hAnsi="Courier New" w:cs="Courier New" w:hint="default"/>
      </w:rPr>
    </w:lvl>
    <w:lvl w:ilvl="8">
      <w:start w:val="1"/>
      <w:numFmt w:val="decimal"/>
      <w:lvlText w:val="%1.%2.%3.%4.%5.%6.%7.%8.%9"/>
      <w:lvlJc w:val="left"/>
      <w:pPr>
        <w:ind w:left="1440" w:hanging="1440"/>
      </w:pPr>
      <w:rPr>
        <w:rFonts w:ascii="Courier New" w:eastAsia="Courier New" w:hAnsi="Courier New" w:cs="Courier New" w:hint="default"/>
      </w:rPr>
    </w:lvl>
  </w:abstractNum>
  <w:abstractNum w:abstractNumId="27" w15:restartNumberingAfterBreak="0">
    <w:nsid w:val="6A396BF0"/>
    <w:multiLevelType w:val="multilevel"/>
    <w:tmpl w:val="DFC87C08"/>
    <w:lvl w:ilvl="0">
      <w:start w:val="7"/>
      <w:numFmt w:val="decimal"/>
      <w:lvlText w:val="%1"/>
      <w:lvlJc w:val="left"/>
      <w:pPr>
        <w:ind w:left="360" w:hanging="360"/>
      </w:pPr>
      <w:rPr>
        <w:rFonts w:ascii="Times New Roman" w:eastAsia="Courier New" w:hAnsi="Times New Roman" w:cs="Times New Roman" w:hint="default"/>
        <w:b/>
      </w:rPr>
    </w:lvl>
    <w:lvl w:ilvl="1">
      <w:start w:val="1"/>
      <w:numFmt w:val="decimal"/>
      <w:lvlText w:val="%1.%2"/>
      <w:lvlJc w:val="left"/>
      <w:pPr>
        <w:ind w:left="360" w:hanging="360"/>
      </w:pPr>
      <w:rPr>
        <w:rFonts w:ascii="Times New Roman" w:eastAsia="Courier New" w:hAnsi="Times New Roman" w:cs="Times New Roman" w:hint="default"/>
        <w:sz w:val="24"/>
        <w:szCs w:val="24"/>
      </w:rPr>
    </w:lvl>
    <w:lvl w:ilvl="2">
      <w:start w:val="1"/>
      <w:numFmt w:val="decimal"/>
      <w:lvlText w:val="%1.%2.%3"/>
      <w:lvlJc w:val="left"/>
      <w:pPr>
        <w:ind w:left="720" w:hanging="720"/>
      </w:pPr>
      <w:rPr>
        <w:rFonts w:ascii="Courier New" w:eastAsia="Courier New" w:hAnsi="Courier New" w:cs="Courier New" w:hint="default"/>
      </w:rPr>
    </w:lvl>
    <w:lvl w:ilvl="3">
      <w:start w:val="1"/>
      <w:numFmt w:val="decimal"/>
      <w:lvlText w:val="%1.%2.%3.%4"/>
      <w:lvlJc w:val="left"/>
      <w:pPr>
        <w:ind w:left="720" w:hanging="720"/>
      </w:pPr>
      <w:rPr>
        <w:rFonts w:ascii="Courier New" w:eastAsia="Courier New" w:hAnsi="Courier New" w:cs="Courier New" w:hint="default"/>
      </w:rPr>
    </w:lvl>
    <w:lvl w:ilvl="4">
      <w:start w:val="1"/>
      <w:numFmt w:val="decimal"/>
      <w:lvlText w:val="%1.%2.%3.%4.%5"/>
      <w:lvlJc w:val="left"/>
      <w:pPr>
        <w:ind w:left="720" w:hanging="720"/>
      </w:pPr>
      <w:rPr>
        <w:rFonts w:ascii="Courier New" w:eastAsia="Courier New" w:hAnsi="Courier New" w:cs="Courier New" w:hint="default"/>
      </w:rPr>
    </w:lvl>
    <w:lvl w:ilvl="5">
      <w:start w:val="1"/>
      <w:numFmt w:val="decimal"/>
      <w:lvlText w:val="%1.%2.%3.%4.%5.%6"/>
      <w:lvlJc w:val="left"/>
      <w:pPr>
        <w:ind w:left="1080" w:hanging="1080"/>
      </w:pPr>
      <w:rPr>
        <w:rFonts w:ascii="Courier New" w:eastAsia="Courier New" w:hAnsi="Courier New" w:cs="Courier New" w:hint="default"/>
      </w:rPr>
    </w:lvl>
    <w:lvl w:ilvl="6">
      <w:start w:val="1"/>
      <w:numFmt w:val="decimal"/>
      <w:lvlText w:val="%1.%2.%3.%4.%5.%6.%7"/>
      <w:lvlJc w:val="left"/>
      <w:pPr>
        <w:ind w:left="1080" w:hanging="1080"/>
      </w:pPr>
      <w:rPr>
        <w:rFonts w:ascii="Courier New" w:eastAsia="Courier New" w:hAnsi="Courier New" w:cs="Courier New" w:hint="default"/>
      </w:rPr>
    </w:lvl>
    <w:lvl w:ilvl="7">
      <w:start w:val="1"/>
      <w:numFmt w:val="decimal"/>
      <w:lvlText w:val="%1.%2.%3.%4.%5.%6.%7.%8"/>
      <w:lvlJc w:val="left"/>
      <w:pPr>
        <w:ind w:left="1440" w:hanging="1440"/>
      </w:pPr>
      <w:rPr>
        <w:rFonts w:ascii="Courier New" w:eastAsia="Courier New" w:hAnsi="Courier New" w:cs="Courier New" w:hint="default"/>
      </w:rPr>
    </w:lvl>
    <w:lvl w:ilvl="8">
      <w:start w:val="1"/>
      <w:numFmt w:val="decimal"/>
      <w:lvlText w:val="%1.%2.%3.%4.%5.%6.%7.%8.%9"/>
      <w:lvlJc w:val="left"/>
      <w:pPr>
        <w:ind w:left="1440" w:hanging="1440"/>
      </w:pPr>
      <w:rPr>
        <w:rFonts w:ascii="Courier New" w:eastAsia="Courier New" w:hAnsi="Courier New" w:cs="Courier New" w:hint="default"/>
      </w:rPr>
    </w:lvl>
  </w:abstractNum>
  <w:num w:numId="1">
    <w:abstractNumId w:val="2"/>
  </w:num>
  <w:num w:numId="2">
    <w:abstractNumId w:val="3"/>
  </w:num>
  <w:num w:numId="3">
    <w:abstractNumId w:val="7"/>
  </w:num>
  <w:num w:numId="4">
    <w:abstractNumId w:val="5"/>
  </w:num>
  <w:num w:numId="5">
    <w:abstractNumId w:val="6"/>
  </w:num>
  <w:num w:numId="6">
    <w:abstractNumId w:val="14"/>
  </w:num>
  <w:num w:numId="7">
    <w:abstractNumId w:val="9"/>
  </w:num>
  <w:num w:numId="8">
    <w:abstractNumId w:val="4"/>
  </w:num>
  <w:num w:numId="9">
    <w:abstractNumId w:val="0"/>
  </w:num>
  <w:num w:numId="10">
    <w:abstractNumId w:val="1"/>
  </w:num>
  <w:num w:numId="11">
    <w:abstractNumId w:val="8"/>
  </w:num>
  <w:num w:numId="12">
    <w:abstractNumId w:val="10"/>
  </w:num>
  <w:num w:numId="13">
    <w:abstractNumId w:val="11"/>
  </w:num>
  <w:num w:numId="14">
    <w:abstractNumId w:val="12"/>
  </w:num>
  <w:num w:numId="15">
    <w:abstractNumId w:val="13"/>
  </w:num>
  <w:num w:numId="16">
    <w:abstractNumId w:val="21"/>
  </w:num>
  <w:num w:numId="17">
    <w:abstractNumId w:val="22"/>
  </w:num>
  <w:num w:numId="18">
    <w:abstractNumId w:val="19"/>
  </w:num>
  <w:num w:numId="19">
    <w:abstractNumId w:val="23"/>
  </w:num>
  <w:num w:numId="20">
    <w:abstractNumId w:val="26"/>
  </w:num>
  <w:num w:numId="21">
    <w:abstractNumId w:val="20"/>
  </w:num>
  <w:num w:numId="22">
    <w:abstractNumId w:val="15"/>
  </w:num>
  <w:num w:numId="23">
    <w:abstractNumId w:val="25"/>
  </w:num>
  <w:num w:numId="24">
    <w:abstractNumId w:val="16"/>
  </w:num>
  <w:num w:numId="25">
    <w:abstractNumId w:val="17"/>
  </w:num>
  <w:num w:numId="26">
    <w:abstractNumId w:val="27"/>
  </w:num>
  <w:num w:numId="27">
    <w:abstractNumId w:val="1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6FC"/>
    <w:rsid w:val="00036D92"/>
    <w:rsid w:val="00084527"/>
    <w:rsid w:val="0008472C"/>
    <w:rsid w:val="00114C13"/>
    <w:rsid w:val="00126DC7"/>
    <w:rsid w:val="001316CF"/>
    <w:rsid w:val="001A78E9"/>
    <w:rsid w:val="00230084"/>
    <w:rsid w:val="00263CCB"/>
    <w:rsid w:val="002A5AD7"/>
    <w:rsid w:val="002B4BA9"/>
    <w:rsid w:val="003155EF"/>
    <w:rsid w:val="00317ED3"/>
    <w:rsid w:val="00350E26"/>
    <w:rsid w:val="003B4A44"/>
    <w:rsid w:val="003D3A94"/>
    <w:rsid w:val="0040351A"/>
    <w:rsid w:val="0042015F"/>
    <w:rsid w:val="00487DD9"/>
    <w:rsid w:val="004A0F01"/>
    <w:rsid w:val="004B3BAF"/>
    <w:rsid w:val="004C696E"/>
    <w:rsid w:val="004F5B77"/>
    <w:rsid w:val="00505F6A"/>
    <w:rsid w:val="005A1C7D"/>
    <w:rsid w:val="00606DBC"/>
    <w:rsid w:val="00666DE9"/>
    <w:rsid w:val="006D5835"/>
    <w:rsid w:val="00704BF6"/>
    <w:rsid w:val="00732071"/>
    <w:rsid w:val="00760726"/>
    <w:rsid w:val="007B6229"/>
    <w:rsid w:val="00814027"/>
    <w:rsid w:val="008174D9"/>
    <w:rsid w:val="008404F7"/>
    <w:rsid w:val="00863D56"/>
    <w:rsid w:val="008957CA"/>
    <w:rsid w:val="008A3E00"/>
    <w:rsid w:val="008C37CC"/>
    <w:rsid w:val="00956FA3"/>
    <w:rsid w:val="0097546F"/>
    <w:rsid w:val="009806FC"/>
    <w:rsid w:val="009D45F4"/>
    <w:rsid w:val="009F0446"/>
    <w:rsid w:val="00A04B36"/>
    <w:rsid w:val="00A1590B"/>
    <w:rsid w:val="00A15B69"/>
    <w:rsid w:val="00A44415"/>
    <w:rsid w:val="00A51C9C"/>
    <w:rsid w:val="00A55060"/>
    <w:rsid w:val="00A724FC"/>
    <w:rsid w:val="00A946BA"/>
    <w:rsid w:val="00AC17C0"/>
    <w:rsid w:val="00AC6F11"/>
    <w:rsid w:val="00AE7476"/>
    <w:rsid w:val="00AF04BF"/>
    <w:rsid w:val="00B06D07"/>
    <w:rsid w:val="00B53D2A"/>
    <w:rsid w:val="00BF78FC"/>
    <w:rsid w:val="00C462EB"/>
    <w:rsid w:val="00C85A22"/>
    <w:rsid w:val="00D477D3"/>
    <w:rsid w:val="00E05211"/>
    <w:rsid w:val="00E17A8E"/>
    <w:rsid w:val="00E70C08"/>
    <w:rsid w:val="00E908A8"/>
    <w:rsid w:val="00EF7074"/>
    <w:rsid w:val="00F358F8"/>
    <w:rsid w:val="00F56869"/>
    <w:rsid w:val="00FE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F13F"/>
  <w15:docId w15:val="{4753FD67-348D-4820-9DA8-C6813DF4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AF04BF"/>
    <w:pPr>
      <w:ind w:left="720"/>
      <w:contextualSpacing/>
    </w:pPr>
  </w:style>
  <w:style w:type="table" w:styleId="a5">
    <w:name w:val="Table Grid"/>
    <w:basedOn w:val="a1"/>
    <w:uiPriority w:val="59"/>
    <w:rsid w:val="009D4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724FC"/>
    <w:pPr>
      <w:tabs>
        <w:tab w:val="center" w:pos="4677"/>
        <w:tab w:val="right" w:pos="9355"/>
      </w:tabs>
    </w:pPr>
  </w:style>
  <w:style w:type="character" w:customStyle="1" w:styleId="a7">
    <w:name w:val="Верхний колонтитул Знак"/>
    <w:basedOn w:val="a0"/>
    <w:link w:val="a6"/>
    <w:uiPriority w:val="99"/>
    <w:rsid w:val="00A724FC"/>
  </w:style>
  <w:style w:type="paragraph" w:styleId="a8">
    <w:name w:val="footer"/>
    <w:basedOn w:val="a"/>
    <w:link w:val="a9"/>
    <w:uiPriority w:val="99"/>
    <w:unhideWhenUsed/>
    <w:rsid w:val="00A724FC"/>
    <w:pPr>
      <w:tabs>
        <w:tab w:val="center" w:pos="4677"/>
        <w:tab w:val="right" w:pos="9355"/>
      </w:tabs>
    </w:pPr>
  </w:style>
  <w:style w:type="character" w:customStyle="1" w:styleId="a9">
    <w:name w:val="Нижний колонтитул Знак"/>
    <w:basedOn w:val="a0"/>
    <w:link w:val="a8"/>
    <w:uiPriority w:val="99"/>
    <w:rsid w:val="00A724FC"/>
  </w:style>
  <w:style w:type="paragraph" w:styleId="aa">
    <w:name w:val="Balloon Text"/>
    <w:basedOn w:val="a"/>
    <w:link w:val="ab"/>
    <w:uiPriority w:val="99"/>
    <w:semiHidden/>
    <w:unhideWhenUsed/>
    <w:rsid w:val="008174D9"/>
    <w:rPr>
      <w:rFonts w:ascii="Tahoma" w:hAnsi="Tahoma" w:cs="Tahoma"/>
      <w:sz w:val="16"/>
      <w:szCs w:val="16"/>
    </w:rPr>
  </w:style>
  <w:style w:type="character" w:customStyle="1" w:styleId="ab">
    <w:name w:val="Текст выноски Знак"/>
    <w:basedOn w:val="a0"/>
    <w:link w:val="aa"/>
    <w:uiPriority w:val="99"/>
    <w:semiHidden/>
    <w:rsid w:val="008174D9"/>
    <w:rPr>
      <w:rFonts w:ascii="Tahoma" w:hAnsi="Tahoma" w:cs="Tahoma"/>
      <w:sz w:val="16"/>
      <w:szCs w:val="16"/>
    </w:rPr>
  </w:style>
  <w:style w:type="paragraph" w:styleId="ac">
    <w:name w:val="No Spacing"/>
    <w:uiPriority w:val="1"/>
    <w:qFormat/>
    <w:rsid w:val="00A55060"/>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77233">
      <w:bodyDiv w:val="1"/>
      <w:marLeft w:val="0"/>
      <w:marRight w:val="0"/>
      <w:marTop w:val="0"/>
      <w:marBottom w:val="0"/>
      <w:divBdr>
        <w:top w:val="none" w:sz="0" w:space="0" w:color="auto"/>
        <w:left w:val="none" w:sz="0" w:space="0" w:color="auto"/>
        <w:bottom w:val="none" w:sz="0" w:space="0" w:color="auto"/>
        <w:right w:val="none" w:sz="0" w:space="0" w:color="auto"/>
      </w:divBdr>
    </w:div>
    <w:div w:id="215435567">
      <w:bodyDiv w:val="1"/>
      <w:marLeft w:val="0"/>
      <w:marRight w:val="0"/>
      <w:marTop w:val="0"/>
      <w:marBottom w:val="0"/>
      <w:divBdr>
        <w:top w:val="none" w:sz="0" w:space="0" w:color="auto"/>
        <w:left w:val="none" w:sz="0" w:space="0" w:color="auto"/>
        <w:bottom w:val="none" w:sz="0" w:space="0" w:color="auto"/>
        <w:right w:val="none" w:sz="0" w:space="0" w:color="auto"/>
      </w:divBdr>
      <w:divsChild>
        <w:div w:id="1877153644">
          <w:marLeft w:val="0"/>
          <w:marRight w:val="0"/>
          <w:marTop w:val="120"/>
          <w:marBottom w:val="0"/>
          <w:divBdr>
            <w:top w:val="none" w:sz="0" w:space="0" w:color="auto"/>
            <w:left w:val="none" w:sz="0" w:space="0" w:color="auto"/>
            <w:bottom w:val="none" w:sz="0" w:space="0" w:color="auto"/>
            <w:right w:val="none" w:sz="0" w:space="0" w:color="auto"/>
          </w:divBdr>
        </w:div>
        <w:div w:id="742796110">
          <w:marLeft w:val="0"/>
          <w:marRight w:val="0"/>
          <w:marTop w:val="120"/>
          <w:marBottom w:val="0"/>
          <w:divBdr>
            <w:top w:val="none" w:sz="0" w:space="0" w:color="auto"/>
            <w:left w:val="none" w:sz="0" w:space="0" w:color="auto"/>
            <w:bottom w:val="none" w:sz="0" w:space="0" w:color="auto"/>
            <w:right w:val="none" w:sz="0" w:space="0" w:color="auto"/>
          </w:divBdr>
        </w:div>
        <w:div w:id="1643466097">
          <w:marLeft w:val="0"/>
          <w:marRight w:val="0"/>
          <w:marTop w:val="120"/>
          <w:marBottom w:val="0"/>
          <w:divBdr>
            <w:top w:val="none" w:sz="0" w:space="0" w:color="auto"/>
            <w:left w:val="none" w:sz="0" w:space="0" w:color="auto"/>
            <w:bottom w:val="none" w:sz="0" w:space="0" w:color="auto"/>
            <w:right w:val="none" w:sz="0" w:space="0" w:color="auto"/>
          </w:divBdr>
        </w:div>
      </w:divsChild>
    </w:div>
    <w:div w:id="399642993">
      <w:bodyDiv w:val="1"/>
      <w:marLeft w:val="0"/>
      <w:marRight w:val="0"/>
      <w:marTop w:val="0"/>
      <w:marBottom w:val="0"/>
      <w:divBdr>
        <w:top w:val="none" w:sz="0" w:space="0" w:color="auto"/>
        <w:left w:val="none" w:sz="0" w:space="0" w:color="auto"/>
        <w:bottom w:val="none" w:sz="0" w:space="0" w:color="auto"/>
        <w:right w:val="none" w:sz="0" w:space="0" w:color="auto"/>
      </w:divBdr>
    </w:div>
    <w:div w:id="768038811">
      <w:bodyDiv w:val="1"/>
      <w:marLeft w:val="0"/>
      <w:marRight w:val="0"/>
      <w:marTop w:val="0"/>
      <w:marBottom w:val="0"/>
      <w:divBdr>
        <w:top w:val="none" w:sz="0" w:space="0" w:color="auto"/>
        <w:left w:val="none" w:sz="0" w:space="0" w:color="auto"/>
        <w:bottom w:val="none" w:sz="0" w:space="0" w:color="auto"/>
        <w:right w:val="none" w:sz="0" w:space="0" w:color="auto"/>
      </w:divBdr>
    </w:div>
    <w:div w:id="796684492">
      <w:bodyDiv w:val="1"/>
      <w:marLeft w:val="0"/>
      <w:marRight w:val="0"/>
      <w:marTop w:val="0"/>
      <w:marBottom w:val="0"/>
      <w:divBdr>
        <w:top w:val="none" w:sz="0" w:space="0" w:color="auto"/>
        <w:left w:val="none" w:sz="0" w:space="0" w:color="auto"/>
        <w:bottom w:val="none" w:sz="0" w:space="0" w:color="auto"/>
        <w:right w:val="none" w:sz="0" w:space="0" w:color="auto"/>
      </w:divBdr>
    </w:div>
    <w:div w:id="1334379787">
      <w:bodyDiv w:val="1"/>
      <w:marLeft w:val="0"/>
      <w:marRight w:val="0"/>
      <w:marTop w:val="0"/>
      <w:marBottom w:val="0"/>
      <w:divBdr>
        <w:top w:val="none" w:sz="0" w:space="0" w:color="auto"/>
        <w:left w:val="none" w:sz="0" w:space="0" w:color="auto"/>
        <w:bottom w:val="none" w:sz="0" w:space="0" w:color="auto"/>
        <w:right w:val="none" w:sz="0" w:space="0" w:color="auto"/>
      </w:divBdr>
    </w:div>
    <w:div w:id="1393696957">
      <w:bodyDiv w:val="1"/>
      <w:marLeft w:val="0"/>
      <w:marRight w:val="0"/>
      <w:marTop w:val="0"/>
      <w:marBottom w:val="0"/>
      <w:divBdr>
        <w:top w:val="none" w:sz="0" w:space="0" w:color="auto"/>
        <w:left w:val="none" w:sz="0" w:space="0" w:color="auto"/>
        <w:bottom w:val="none" w:sz="0" w:space="0" w:color="auto"/>
        <w:right w:val="none" w:sz="0" w:space="0" w:color="auto"/>
      </w:divBdr>
    </w:div>
    <w:div w:id="1889760604">
      <w:bodyDiv w:val="1"/>
      <w:marLeft w:val="0"/>
      <w:marRight w:val="0"/>
      <w:marTop w:val="0"/>
      <w:marBottom w:val="0"/>
      <w:divBdr>
        <w:top w:val="none" w:sz="0" w:space="0" w:color="auto"/>
        <w:left w:val="none" w:sz="0" w:space="0" w:color="auto"/>
        <w:bottom w:val="none" w:sz="0" w:space="0" w:color="auto"/>
        <w:right w:val="none" w:sz="0" w:space="0" w:color="auto"/>
      </w:divBdr>
    </w:div>
    <w:div w:id="19900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49522-2758-4E6D-BE4E-3678D6693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1679</Words>
  <Characters>9575</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Анастасия Губанова</cp:lastModifiedBy>
  <cp:revision>2</cp:revision>
  <cp:lastPrinted>2020-02-07T03:26:00Z</cp:lastPrinted>
  <dcterms:created xsi:type="dcterms:W3CDTF">2020-03-19T04:08:00Z</dcterms:created>
  <dcterms:modified xsi:type="dcterms:W3CDTF">2020-03-19T04:08:00Z</dcterms:modified>
</cp:coreProperties>
</file>