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A6" w:rsidRDefault="00130EA6" w:rsidP="00130EA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19. </w:t>
      </w:r>
      <w:r w:rsidR="009243CB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и</w:t>
      </w:r>
      <w:r w:rsidR="009243CB">
        <w:rPr>
          <w:color w:val="000000"/>
          <w:sz w:val="27"/>
          <w:szCs w:val="27"/>
        </w:rPr>
        <w:t>»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О порядке выполнения технологических, технических и других мероприятий, связанных с технологическим присоединением к электрическим сетям</w:t>
      </w:r>
    </w:p>
    <w:p w:rsidR="00130EA6" w:rsidRDefault="00130EA6" w:rsidP="00130EA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 ПАО "Сатурн",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</w:p>
    <w:p w:rsidR="00130EA6" w:rsidRDefault="00130EA6" w:rsidP="00130EA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Технологическое присоединение </w:t>
      </w:r>
      <w:proofErr w:type="spellStart"/>
      <w:r>
        <w:rPr>
          <w:color w:val="000000"/>
          <w:sz w:val="27"/>
          <w:szCs w:val="27"/>
        </w:rPr>
        <w:t>энергопринимающих</w:t>
      </w:r>
      <w:proofErr w:type="spellEnd"/>
      <w:r>
        <w:rPr>
          <w:color w:val="000000"/>
          <w:sz w:val="27"/>
          <w:szCs w:val="27"/>
        </w:rPr>
        <w:t xml:space="preserve"> устройств потребителей электрической энергии, объектов по производству электрической энергии, сетевых организаций к электрическим сетям ПАО "Сатурн" осуществляется согласно Федеральному закону от 26.03.2003 года № 35-ФЗ "Об электроэнергетике" в порядке, определенном "Правилами технологического присоединения </w:t>
      </w:r>
      <w:proofErr w:type="spellStart"/>
      <w:r>
        <w:rPr>
          <w:color w:val="000000"/>
          <w:sz w:val="27"/>
          <w:szCs w:val="27"/>
        </w:rPr>
        <w:t>энергопринимающих</w:t>
      </w:r>
      <w:proofErr w:type="spellEnd"/>
      <w:r>
        <w:rPr>
          <w:color w:val="000000"/>
          <w:sz w:val="27"/>
          <w:szCs w:val="27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утвержденными Постановлением Правительства РФ от 27 декабря 2004 года № 861 (далее - Правила ТП).</w:t>
      </w:r>
    </w:p>
    <w:p w:rsidR="00130EA6" w:rsidRDefault="00130EA6" w:rsidP="00130EA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и порядок выполнения мероприятий по технологическому присоединению:</w:t>
      </w:r>
    </w:p>
    <w:p w:rsidR="00130EA6" w:rsidRDefault="00130EA6" w:rsidP="00130EA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>
        <w:rPr>
          <w:color w:val="000000"/>
          <w:sz w:val="27"/>
          <w:szCs w:val="27"/>
        </w:rPr>
        <w:t>энергопринимающих</w:t>
      </w:r>
      <w:proofErr w:type="spellEnd"/>
      <w:r>
        <w:rPr>
          <w:color w:val="000000"/>
          <w:sz w:val="27"/>
          <w:szCs w:val="27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>
        <w:rPr>
          <w:color w:val="000000"/>
          <w:sz w:val="27"/>
          <w:szCs w:val="27"/>
        </w:rPr>
        <w:t>энергопринимающих</w:t>
      </w:r>
      <w:proofErr w:type="spellEnd"/>
      <w:r>
        <w:rPr>
          <w:color w:val="000000"/>
          <w:sz w:val="27"/>
          <w:szCs w:val="27"/>
        </w:rPr>
        <w:t xml:space="preserve"> устройств Заявителя.</w:t>
      </w:r>
    </w:p>
    <w:p w:rsidR="00130EA6" w:rsidRDefault="00130EA6" w:rsidP="00130EA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Заключение договора.</w:t>
      </w:r>
    </w:p>
    <w:p w:rsidR="00130EA6" w:rsidRDefault="00130EA6" w:rsidP="00130EA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Выполнение сторонами договора мероприятий, предусмотренных договором.</w:t>
      </w:r>
    </w:p>
    <w:p w:rsidR="00130EA6" w:rsidRDefault="00130EA6" w:rsidP="00130EA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пункте 12 Правил ТП,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>
        <w:rPr>
          <w:color w:val="000000"/>
          <w:sz w:val="27"/>
          <w:szCs w:val="27"/>
        </w:rPr>
        <w:t>кВ</w:t>
      </w:r>
      <w:proofErr w:type="spellEnd"/>
      <w:r>
        <w:rPr>
          <w:color w:val="000000"/>
          <w:sz w:val="27"/>
          <w:szCs w:val="27"/>
        </w:rPr>
        <w:t xml:space="preserve"> включительно, и объектов лиц, указанных в пунктах 12(1), 13 и 14 Правил ТП. Указанные исключения не распространяются на случаи технологического присоединения объектов сетевых организаций.</w:t>
      </w:r>
    </w:p>
    <w:p w:rsidR="00130EA6" w:rsidRDefault="00130EA6" w:rsidP="00130EA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5) Осуществление ПАО "Сатурн"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ПАО "Сатурн", в которую была подана заявка, и объектов Заявителя (</w:t>
      </w:r>
      <w:proofErr w:type="spellStart"/>
      <w:r>
        <w:rPr>
          <w:color w:val="000000"/>
          <w:sz w:val="27"/>
          <w:szCs w:val="27"/>
        </w:rPr>
        <w:t>энергопринимающих</w:t>
      </w:r>
      <w:proofErr w:type="spellEnd"/>
      <w:r>
        <w:rPr>
          <w:color w:val="000000"/>
          <w:sz w:val="27"/>
          <w:szCs w:val="27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положение "отключено").</w:t>
      </w:r>
    </w:p>
    <w:p w:rsidR="00130EA6" w:rsidRDefault="00130EA6" w:rsidP="00130EA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положение "включено").</w:t>
      </w:r>
    </w:p>
    <w:p w:rsidR="00130EA6" w:rsidRDefault="00130EA6" w:rsidP="00130EA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Составления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Правил ТП).</w:t>
      </w:r>
    </w:p>
    <w:p w:rsidR="004468E2" w:rsidRPr="00130EA6" w:rsidRDefault="009243CB">
      <w:pPr>
        <w:rPr>
          <w:b/>
        </w:rPr>
      </w:pPr>
    </w:p>
    <w:sectPr w:rsidR="004468E2" w:rsidRPr="0013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30"/>
    <w:rsid w:val="00130EA6"/>
    <w:rsid w:val="0018652E"/>
    <w:rsid w:val="007A0630"/>
    <w:rsid w:val="009243CB"/>
    <w:rsid w:val="00E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BDD8"/>
  <w15:chartTrackingRefBased/>
  <w15:docId w15:val="{B8EA9D36-6589-4819-B7FC-D01EE928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Шинкова</dc:creator>
  <cp:keywords/>
  <dc:description/>
  <cp:lastModifiedBy>Вероника Шинкова</cp:lastModifiedBy>
  <cp:revision>3</cp:revision>
  <cp:lastPrinted>2022-05-04T09:33:00Z</cp:lastPrinted>
  <dcterms:created xsi:type="dcterms:W3CDTF">2022-05-04T05:42:00Z</dcterms:created>
  <dcterms:modified xsi:type="dcterms:W3CDTF">2022-05-04T09:34:00Z</dcterms:modified>
</cp:coreProperties>
</file>